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AE2"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МИНИСТЕРСТВО ФИНАНСОВ РОССИЙСКОЙ ФЕДЕРАЦИИ </w:t>
      </w:r>
    </w:p>
    <w:p w14:paraId="16807A16"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  </w:t>
      </w:r>
    </w:p>
    <w:p w14:paraId="59D86CBE"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ФЕДЕРАЛЬНАЯ ПРОБИРНАЯ ПАЛАТА </w:t>
      </w:r>
    </w:p>
    <w:p w14:paraId="5ED08B30"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  </w:t>
      </w:r>
    </w:p>
    <w:p w14:paraId="0178AC4C"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ПРИКАЗ </w:t>
      </w:r>
    </w:p>
    <w:p w14:paraId="0D769CC1"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от 5 июля 2022 г. N 105 </w:t>
      </w:r>
    </w:p>
    <w:p w14:paraId="1A6853FC"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  </w:t>
      </w:r>
    </w:p>
    <w:p w14:paraId="09420DD7" w14:textId="35EE90E0"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ОБ УТВЕРЖДЕНИИ ПРОГРАММЫ ПРОВЕДЕНИЯ ФЕДЕРАЛЬНОЙ ПРОБИРНОЙ ПАЛАТОЙ ПРОФИЛАКТИЧЕСКИХ МЕРОПРИЯТИЙ, НАПРАВЛЕННЫХ НА ПРЕДУПРЕЖДЕНИЕ НАРУШЕНИЙ ОБЯЗАТЕЛЬНЫХ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НА 2022 ГОД </w:t>
      </w:r>
    </w:p>
    <w:p w14:paraId="4619978B"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5ED7904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соответствии с </w:t>
      </w:r>
      <w:hyperlink r:id="rId4" w:history="1">
        <w:r w:rsidRPr="0055077E">
          <w:rPr>
            <w:rFonts w:ascii="Times New Roman" w:eastAsia="Times New Roman" w:hAnsi="Times New Roman" w:cs="Times New Roman"/>
            <w:color w:val="000000" w:themeColor="text1"/>
            <w:sz w:val="24"/>
            <w:szCs w:val="24"/>
            <w:lang w:eastAsia="ru-RU"/>
          </w:rPr>
          <w:t>пунктом 20</w:t>
        </w:r>
      </w:hyperlink>
      <w:r w:rsidRPr="0055077E">
        <w:rPr>
          <w:rFonts w:ascii="Times New Roman" w:eastAsia="Times New Roman" w:hAnsi="Times New Roman" w:cs="Times New Roman"/>
          <w:color w:val="000000" w:themeColor="text1"/>
          <w:sz w:val="24"/>
          <w:szCs w:val="24"/>
          <w:lang w:eastAsia="ru-RU"/>
        </w:rPr>
        <w:t xml:space="preserve">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утвержденного постановлением Правительства Российской Федерации от 19 февраля 2022 г. N 219, а также в целях организации проведения Федеральной пробирной палатой и ее территориальными органами мероприятий по профилактике нарушений обязательных требований, установленных Федеральным </w:t>
      </w:r>
      <w:hyperlink r:id="rId5" w:history="1">
        <w:r w:rsidRPr="0055077E">
          <w:rPr>
            <w:rFonts w:ascii="Times New Roman" w:eastAsia="Times New Roman" w:hAnsi="Times New Roman" w:cs="Times New Roman"/>
            <w:color w:val="000000" w:themeColor="text1"/>
            <w:sz w:val="24"/>
            <w:szCs w:val="24"/>
            <w:lang w:eastAsia="ru-RU"/>
          </w:rPr>
          <w:t>законом</w:t>
        </w:r>
      </w:hyperlink>
      <w:r w:rsidRPr="0055077E">
        <w:rPr>
          <w:rFonts w:ascii="Times New Roman" w:eastAsia="Times New Roman" w:hAnsi="Times New Roman" w:cs="Times New Roman"/>
          <w:color w:val="000000" w:themeColor="text1"/>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приказываю: </w:t>
      </w:r>
    </w:p>
    <w:p w14:paraId="0EC7CDE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1. Утвердить прилагаемую </w:t>
      </w:r>
      <w:hyperlink w:anchor="p35" w:history="1">
        <w:r w:rsidRPr="0055077E">
          <w:rPr>
            <w:rFonts w:ascii="Times New Roman" w:eastAsia="Times New Roman" w:hAnsi="Times New Roman" w:cs="Times New Roman"/>
            <w:color w:val="000000" w:themeColor="text1"/>
            <w:sz w:val="24"/>
            <w:szCs w:val="24"/>
            <w:lang w:eastAsia="ru-RU"/>
          </w:rPr>
          <w:t>Программу</w:t>
        </w:r>
      </w:hyperlink>
      <w:r w:rsidRPr="0055077E">
        <w:rPr>
          <w:rFonts w:ascii="Times New Roman" w:eastAsia="Times New Roman" w:hAnsi="Times New Roman" w:cs="Times New Roman"/>
          <w:color w:val="000000" w:themeColor="text1"/>
          <w:sz w:val="24"/>
          <w:szCs w:val="24"/>
          <w:lang w:eastAsia="ru-RU"/>
        </w:rPr>
        <w:t xml:space="preserve"> проведения Федеральной пробирной палатой профилактических мероприятий, направленных на предупреждение нарушений обязательных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на 2022 год (далее - Программа профилактики). </w:t>
      </w:r>
    </w:p>
    <w:p w14:paraId="2232573B"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2. Ответственным структурным подразделением за организацию работы по реализации </w:t>
      </w:r>
      <w:hyperlink w:anchor="p35" w:history="1">
        <w:r w:rsidRPr="0055077E">
          <w:rPr>
            <w:rFonts w:ascii="Times New Roman" w:eastAsia="Times New Roman" w:hAnsi="Times New Roman" w:cs="Times New Roman"/>
            <w:color w:val="000000" w:themeColor="text1"/>
            <w:sz w:val="24"/>
            <w:szCs w:val="24"/>
            <w:lang w:eastAsia="ru-RU"/>
          </w:rPr>
          <w:t>Программы</w:t>
        </w:r>
      </w:hyperlink>
      <w:r w:rsidRPr="0055077E">
        <w:rPr>
          <w:rFonts w:ascii="Times New Roman" w:eastAsia="Times New Roman" w:hAnsi="Times New Roman" w:cs="Times New Roman"/>
          <w:color w:val="000000" w:themeColor="text1"/>
          <w:sz w:val="24"/>
          <w:szCs w:val="24"/>
          <w:lang w:eastAsia="ru-RU"/>
        </w:rPr>
        <w:t xml:space="preserve"> профилактики определить Управление государственного контроля за ввозом и вывозом драгоценных металлов и финансового мониторинга. </w:t>
      </w:r>
    </w:p>
    <w:p w14:paraId="00493D2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3. Управлению государственного контроля за ввозом и вывозом драгоценных металлов и финансового мониторинга обеспечить доведение и контроль за реализацией </w:t>
      </w:r>
      <w:hyperlink w:anchor="p35" w:history="1">
        <w:r w:rsidRPr="0055077E">
          <w:rPr>
            <w:rFonts w:ascii="Times New Roman" w:eastAsia="Times New Roman" w:hAnsi="Times New Roman" w:cs="Times New Roman"/>
            <w:color w:val="000000" w:themeColor="text1"/>
            <w:sz w:val="24"/>
            <w:szCs w:val="24"/>
            <w:lang w:eastAsia="ru-RU"/>
          </w:rPr>
          <w:t>Программы</w:t>
        </w:r>
      </w:hyperlink>
      <w:r w:rsidRPr="0055077E">
        <w:rPr>
          <w:rFonts w:ascii="Times New Roman" w:eastAsia="Times New Roman" w:hAnsi="Times New Roman" w:cs="Times New Roman"/>
          <w:color w:val="000000" w:themeColor="text1"/>
          <w:sz w:val="24"/>
          <w:szCs w:val="24"/>
          <w:lang w:eastAsia="ru-RU"/>
        </w:rPr>
        <w:t xml:space="preserve"> профилактики территориальными органами Федеральной пробирной палаты. </w:t>
      </w:r>
    </w:p>
    <w:p w14:paraId="14BB453A"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4. Руководителям территориальных органов Федеральной пробирной палаты довести настоящий приказ до сведения должностных лиц территориальных органов Федеральной пробирной палаты, осуществляющих государственный контроль (надзор) за исполнением организациями 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законодательства Российской Федерации о противодействии легализации (отмыванию) доходов, полученных преступным путем, и финансированию терроризма. </w:t>
      </w:r>
    </w:p>
    <w:p w14:paraId="6F5B8FEB"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5. Признать утратившим силу приказ Федеральной пробирной палаты от 20 декабря 2021 г. N 227 "Об утверждении Программы профилактики нарушений обязательных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на 2022 год". </w:t>
      </w:r>
    </w:p>
    <w:p w14:paraId="26AD2E61"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6. Контроль за исполнением настоящего приказа возложить на заместителя руководителя Федеральной пробирной палаты </w:t>
      </w:r>
      <w:proofErr w:type="gramStart"/>
      <w:r w:rsidRPr="0055077E">
        <w:rPr>
          <w:rFonts w:ascii="Times New Roman" w:eastAsia="Times New Roman" w:hAnsi="Times New Roman" w:cs="Times New Roman"/>
          <w:color w:val="000000" w:themeColor="text1"/>
          <w:sz w:val="24"/>
          <w:szCs w:val="24"/>
          <w:lang w:eastAsia="ru-RU"/>
        </w:rPr>
        <w:t>Д.В.</w:t>
      </w:r>
      <w:proofErr w:type="gramEnd"/>
      <w:r w:rsidRPr="0055077E">
        <w:rPr>
          <w:rFonts w:ascii="Times New Roman" w:eastAsia="Times New Roman" w:hAnsi="Times New Roman" w:cs="Times New Roman"/>
          <w:color w:val="000000" w:themeColor="text1"/>
          <w:sz w:val="24"/>
          <w:szCs w:val="24"/>
          <w:lang w:eastAsia="ru-RU"/>
        </w:rPr>
        <w:t xml:space="preserve"> </w:t>
      </w:r>
      <w:proofErr w:type="spellStart"/>
      <w:r w:rsidRPr="0055077E">
        <w:rPr>
          <w:rFonts w:ascii="Times New Roman" w:eastAsia="Times New Roman" w:hAnsi="Times New Roman" w:cs="Times New Roman"/>
          <w:color w:val="000000" w:themeColor="text1"/>
          <w:sz w:val="24"/>
          <w:szCs w:val="24"/>
          <w:lang w:eastAsia="ru-RU"/>
        </w:rPr>
        <w:t>Замышляева</w:t>
      </w:r>
      <w:proofErr w:type="spellEnd"/>
      <w:r w:rsidRPr="0055077E">
        <w:rPr>
          <w:rFonts w:ascii="Times New Roman" w:eastAsia="Times New Roman" w:hAnsi="Times New Roman" w:cs="Times New Roman"/>
          <w:color w:val="000000" w:themeColor="text1"/>
          <w:sz w:val="24"/>
          <w:szCs w:val="24"/>
          <w:lang w:eastAsia="ru-RU"/>
        </w:rPr>
        <w:t xml:space="preserve">. </w:t>
      </w:r>
    </w:p>
    <w:p w14:paraId="5CD8FC9A"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0B5F9716"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Руководитель </w:t>
      </w:r>
    </w:p>
    <w:p w14:paraId="6D33D31F"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Ю.И.ЗУБАРЕВ </w:t>
      </w:r>
    </w:p>
    <w:p w14:paraId="6B5E08EB"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Утверждена </w:t>
      </w:r>
    </w:p>
    <w:p w14:paraId="1189165C"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приказом Федеральной </w:t>
      </w:r>
    </w:p>
    <w:p w14:paraId="532B8BFB"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пробирной палаты </w:t>
      </w:r>
    </w:p>
    <w:p w14:paraId="48A5FDBD"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от 5 июля 2022 г. N 105 </w:t>
      </w:r>
    </w:p>
    <w:p w14:paraId="23042888"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7193C052"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bookmarkStart w:id="0" w:name="p35"/>
      <w:bookmarkEnd w:id="0"/>
      <w:r w:rsidRPr="0055077E">
        <w:rPr>
          <w:rFonts w:ascii="Arial" w:eastAsia="Times New Roman" w:hAnsi="Arial" w:cs="Arial"/>
          <w:b/>
          <w:bCs/>
          <w:color w:val="000000" w:themeColor="text1"/>
          <w:sz w:val="24"/>
          <w:szCs w:val="24"/>
          <w:lang w:eastAsia="ru-RU"/>
        </w:rPr>
        <w:t xml:space="preserve">ПРОГРАММА </w:t>
      </w:r>
    </w:p>
    <w:p w14:paraId="4C45FE9A"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ПРОВЕДЕНИЯ ФЕДЕРАЛЬНОЙ ПРОБИРНОЙ ПАЛАТОЙ ПРОФИЛАКТИЧЕСКИХ </w:t>
      </w:r>
    </w:p>
    <w:p w14:paraId="34453AAE"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МЕРОПРИЯТИЙ, НАПРАВЛЕННЫХ НА ПРЕДУПРЕЖДЕНИЕ НАРУШЕНИЙ </w:t>
      </w:r>
    </w:p>
    <w:p w14:paraId="5EE8EBCB"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ОБЯЗАТЕЛЬНЫХ ТРЕБОВАНИЙ ЗАКОНОДАТЕЛЬСТВА РОССИЙСКОЙ </w:t>
      </w:r>
    </w:p>
    <w:p w14:paraId="28AAA8A2"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ФЕДЕРАЦИИ О ПРОТИВОДЕЙСТВИИ ЛЕГАЛИЗАЦИИ (ОТМЫВАНИЮ) </w:t>
      </w:r>
    </w:p>
    <w:p w14:paraId="3614192E"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ДОХОДОВ, ПОЛУЧЕННЫХ ПРЕСТУПНЫМ ПУТЕМ, И ФИНАНСИРОВАНИЮ </w:t>
      </w:r>
    </w:p>
    <w:p w14:paraId="3C16DABE"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ТЕРРОРИЗМА, НА 2022 ГОД </w:t>
      </w:r>
    </w:p>
    <w:p w14:paraId="53D28D7A"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4F8A7515"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1. Общие положения</w:t>
      </w:r>
      <w:r w:rsidRPr="0055077E">
        <w:rPr>
          <w:rFonts w:ascii="Times New Roman" w:eastAsia="Times New Roman" w:hAnsi="Times New Roman" w:cs="Times New Roman"/>
          <w:color w:val="000000" w:themeColor="text1"/>
          <w:sz w:val="24"/>
          <w:szCs w:val="24"/>
          <w:lang w:eastAsia="ru-RU"/>
        </w:rPr>
        <w:t xml:space="preserve"> </w:t>
      </w:r>
    </w:p>
    <w:p w14:paraId="0DBA98D3"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4A85833C"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1.1. Программа проведения Федеральной пробирной палатой профилактических мероприятий, направленных на предупреждение нарушений обязательных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(далее - ПОД/ФТ), на 2022 год (далее - Программа) разработана в целях организации проведения Федеральной пробирной палатой и ее территориальными органами в 2022 году мероприятий по профилактике, направленных на предупреждение нарушений организациями 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(далее - контролируемые лица), обязательных требований, установленных Федеральным </w:t>
      </w:r>
      <w:hyperlink r:id="rId6" w:history="1">
        <w:r w:rsidRPr="0055077E">
          <w:rPr>
            <w:rFonts w:ascii="Times New Roman" w:eastAsia="Times New Roman" w:hAnsi="Times New Roman" w:cs="Times New Roman"/>
            <w:color w:val="000000" w:themeColor="text1"/>
            <w:sz w:val="24"/>
            <w:szCs w:val="24"/>
            <w:lang w:eastAsia="ru-RU"/>
          </w:rPr>
          <w:t>законом</w:t>
        </w:r>
      </w:hyperlink>
      <w:r w:rsidRPr="0055077E">
        <w:rPr>
          <w:rFonts w:ascii="Times New Roman" w:eastAsia="Times New Roman" w:hAnsi="Times New Roman" w:cs="Times New Roman"/>
          <w:color w:val="000000" w:themeColor="text1"/>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N 115-ФЗ) и принятыми в соответствии с ним нормативными правовыми актами (далее - обязательные требования). </w:t>
      </w:r>
    </w:p>
    <w:p w14:paraId="7F08718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Программа учитывает практику проведения Федеральной пробирной палатой профилактических мероприятий в </w:t>
      </w:r>
      <w:proofErr w:type="gramStart"/>
      <w:r w:rsidRPr="0055077E">
        <w:rPr>
          <w:rFonts w:ascii="Times New Roman" w:eastAsia="Times New Roman" w:hAnsi="Times New Roman" w:cs="Times New Roman"/>
          <w:color w:val="000000" w:themeColor="text1"/>
          <w:sz w:val="24"/>
          <w:szCs w:val="24"/>
          <w:lang w:eastAsia="ru-RU"/>
        </w:rPr>
        <w:t>2020 - 2021</w:t>
      </w:r>
      <w:proofErr w:type="gramEnd"/>
      <w:r w:rsidRPr="0055077E">
        <w:rPr>
          <w:rFonts w:ascii="Times New Roman" w:eastAsia="Times New Roman" w:hAnsi="Times New Roman" w:cs="Times New Roman"/>
          <w:color w:val="000000" w:themeColor="text1"/>
          <w:sz w:val="24"/>
          <w:szCs w:val="24"/>
          <w:lang w:eastAsia="ru-RU"/>
        </w:rPr>
        <w:t xml:space="preserve"> годах в условиях действия ограничительных мер, связанных с распространением новой коронавирусной инфекции (COVID-19), и предусматривает приоритетное использование дистанционных форм взаимодействия. </w:t>
      </w:r>
    </w:p>
    <w:p w14:paraId="01F94FD9"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1.2. Постановлением Правительства Российской Федерации от 19 февраля 2022 г. N 219 утверждено </w:t>
      </w:r>
      <w:hyperlink r:id="rId7" w:history="1">
        <w:r w:rsidRPr="0055077E">
          <w:rPr>
            <w:rFonts w:ascii="Times New Roman" w:eastAsia="Times New Roman" w:hAnsi="Times New Roman" w:cs="Times New Roman"/>
            <w:color w:val="000000" w:themeColor="text1"/>
            <w:sz w:val="24"/>
            <w:szCs w:val="24"/>
            <w:lang w:eastAsia="ru-RU"/>
          </w:rPr>
          <w:t>Положение</w:t>
        </w:r>
      </w:hyperlink>
      <w:r w:rsidRPr="0055077E">
        <w:rPr>
          <w:rFonts w:ascii="Times New Roman" w:eastAsia="Times New Roman" w:hAnsi="Times New Roman" w:cs="Times New Roman"/>
          <w:color w:val="000000" w:themeColor="text1"/>
          <w:sz w:val="24"/>
          <w:szCs w:val="24"/>
          <w:lang w:eastAsia="ru-RU"/>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Положение). </w:t>
      </w:r>
    </w:p>
    <w:p w14:paraId="5478E3AA"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Согласно </w:t>
      </w:r>
      <w:hyperlink r:id="rId8" w:history="1">
        <w:r w:rsidRPr="0055077E">
          <w:rPr>
            <w:rFonts w:ascii="Times New Roman" w:eastAsia="Times New Roman" w:hAnsi="Times New Roman" w:cs="Times New Roman"/>
            <w:color w:val="000000" w:themeColor="text1"/>
            <w:sz w:val="24"/>
            <w:szCs w:val="24"/>
            <w:lang w:eastAsia="ru-RU"/>
          </w:rPr>
          <w:t>Положению</w:t>
        </w:r>
      </w:hyperlink>
      <w:r w:rsidRPr="0055077E">
        <w:rPr>
          <w:rFonts w:ascii="Times New Roman" w:eastAsia="Times New Roman" w:hAnsi="Times New Roman" w:cs="Times New Roman"/>
          <w:color w:val="000000" w:themeColor="text1"/>
          <w:sz w:val="24"/>
          <w:szCs w:val="24"/>
          <w:lang w:eastAsia="ru-RU"/>
        </w:rPr>
        <w:t xml:space="preserve"> профилактические мероприятия реализуются посредством: </w:t>
      </w:r>
    </w:p>
    <w:p w14:paraId="3CC2D491"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а) анкетирования (опроса) контролируемого лица; </w:t>
      </w:r>
    </w:p>
    <w:p w14:paraId="1961870F"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б) обобщения правоприменительной практики и доведение ее результатов до сведения контролируемых лиц; </w:t>
      </w:r>
    </w:p>
    <w:p w14:paraId="4D870FC2"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доведения до контролируемого лица информации о требованиях законодательства Российской Федерации, актуальных рисках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операциях (сделках), требующих повышенного внимания со стороны контролируемого лица при осуществлении им внутреннего контроля в целях ПОД/ФТ и финансированию распространения оружия массового уничтожения. </w:t>
      </w:r>
    </w:p>
    <w:p w14:paraId="51745FF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1.3. Целями профилактики нарушений обязательных требований являются: </w:t>
      </w:r>
    </w:p>
    <w:p w14:paraId="789356E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а) предупреждение нарушений контролируемыми лицами обязательных требований; </w:t>
      </w:r>
    </w:p>
    <w:p w14:paraId="477AE97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б) устранение существующих и потенциальных условий, причин и факторов, способных привести к нарушению обязательных требований и причинению вреда охраняемым законом ценностям; </w:t>
      </w:r>
    </w:p>
    <w:p w14:paraId="515C3228"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снижение финансовых и материальных издержек Федеральной пробирной палаты и ее территориальных органов при осуществлении государственного контроля (надзора) в сфере ПОД/ФТ; </w:t>
      </w:r>
    </w:p>
    <w:p w14:paraId="58FD08E3"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г) создание модели ответственного, добросовестного, правового поведения контролируемых лиц; </w:t>
      </w:r>
    </w:p>
    <w:p w14:paraId="7E4ADCE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д) разъяснение Федеральной пробирной палатой и ее территориальными органами контролируемым лицам обязательных требований; </w:t>
      </w:r>
    </w:p>
    <w:p w14:paraId="190A88F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е) повышение прозрачности системы контрольно-надзорной деятельности при проведении мероприятий по государственному контролю (надзору) в сфере ПОД/ФТ; </w:t>
      </w:r>
    </w:p>
    <w:p w14:paraId="4434C119"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ж) снижение административной нагрузки на контролируемых лиц. </w:t>
      </w:r>
    </w:p>
    <w:p w14:paraId="36E0A85C"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1.4. Задачами проведения Федеральной пробирной палатой и ее территориальными органами мероприятий в рамках Программы являются: </w:t>
      </w:r>
    </w:p>
    <w:p w14:paraId="63A7A7D0"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а) выявление причин и факторов, способствующих нарушению обязательных требований, а также определение способов устранения или снижения рисков их возникновения; </w:t>
      </w:r>
    </w:p>
    <w:p w14:paraId="31DDC0F6"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б) выявление типичных случаев нарушений обязательных требований и подготовка предложений по их профилактике; </w:t>
      </w:r>
    </w:p>
    <w:p w14:paraId="23407483"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формирование у контролируемых лиц единого понимания обязательных требований и создание мотивации к их добросовестному поведению. </w:t>
      </w:r>
    </w:p>
    <w:p w14:paraId="7AC2829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1.5. Планирование и осуществление профилактических мероприятий Федеральной пробирной палатой и ее территориальными органами проводится на основе следующих принципов: </w:t>
      </w:r>
    </w:p>
    <w:p w14:paraId="1318626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понятности - представление информации об обязательных требованиях в простой, понятной, исчерпывающей форме; </w:t>
      </w:r>
    </w:p>
    <w:p w14:paraId="2984B06A"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вовлеченности и полноты охвата - включение в профилактические мероприятия максимального числа контролируемых лиц; </w:t>
      </w:r>
    </w:p>
    <w:p w14:paraId="62708A8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обязательности - проведение профилактических мероприятий на постоянной основе в соответствии с утверждаемой Программой; </w:t>
      </w:r>
    </w:p>
    <w:p w14:paraId="12803E55"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оценки результативности - результативность профилактических мероприятий оценивается путем общего анализа критериев, указанных в </w:t>
      </w:r>
      <w:hyperlink w:anchor="p117" w:history="1">
        <w:r w:rsidRPr="0055077E">
          <w:rPr>
            <w:rFonts w:ascii="Times New Roman" w:eastAsia="Times New Roman" w:hAnsi="Times New Roman" w:cs="Times New Roman"/>
            <w:color w:val="000000" w:themeColor="text1"/>
            <w:sz w:val="24"/>
            <w:szCs w:val="24"/>
            <w:lang w:eastAsia="ru-RU"/>
          </w:rPr>
          <w:t>пункте 4.3</w:t>
        </w:r>
      </w:hyperlink>
      <w:r w:rsidRPr="0055077E">
        <w:rPr>
          <w:rFonts w:ascii="Times New Roman" w:eastAsia="Times New Roman" w:hAnsi="Times New Roman" w:cs="Times New Roman"/>
          <w:color w:val="000000" w:themeColor="text1"/>
          <w:sz w:val="24"/>
          <w:szCs w:val="24"/>
          <w:lang w:eastAsia="ru-RU"/>
        </w:rPr>
        <w:t xml:space="preserve"> Программы; </w:t>
      </w:r>
    </w:p>
    <w:p w14:paraId="5CE40710"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информационной открытости - доступность сведений о проводимых Федеральной пробирной палатой и ее территориальными органами профилактических мероприятиях. Информация о планируемых к проведению профилактических мероприятий, направленных на предупреждение нарушений обязательных требований, доводится до контролируемых лиц через функционал личного кабинета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а также посредством электронной почты. </w:t>
      </w:r>
    </w:p>
    <w:p w14:paraId="32EFD5E4"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5ED66F1"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2. Обязательные требования, оценка соблюдения которых</w:t>
      </w:r>
      <w:r w:rsidRPr="0055077E">
        <w:rPr>
          <w:rFonts w:ascii="Times New Roman" w:eastAsia="Times New Roman" w:hAnsi="Times New Roman" w:cs="Times New Roman"/>
          <w:color w:val="000000" w:themeColor="text1"/>
          <w:sz w:val="24"/>
          <w:szCs w:val="24"/>
          <w:lang w:eastAsia="ru-RU"/>
        </w:rPr>
        <w:t xml:space="preserve"> </w:t>
      </w:r>
    </w:p>
    <w:p w14:paraId="6F930098"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является предметом государственного контроля (надзора)</w:t>
      </w:r>
      <w:r w:rsidRPr="0055077E">
        <w:rPr>
          <w:rFonts w:ascii="Times New Roman" w:eastAsia="Times New Roman" w:hAnsi="Times New Roman" w:cs="Times New Roman"/>
          <w:color w:val="000000" w:themeColor="text1"/>
          <w:sz w:val="24"/>
          <w:szCs w:val="24"/>
          <w:lang w:eastAsia="ru-RU"/>
        </w:rPr>
        <w:t xml:space="preserve"> </w:t>
      </w:r>
    </w:p>
    <w:p w14:paraId="758AA746"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за исполнением контролируемыми лицами законодательства</w:t>
      </w:r>
      <w:r w:rsidRPr="0055077E">
        <w:rPr>
          <w:rFonts w:ascii="Times New Roman" w:eastAsia="Times New Roman" w:hAnsi="Times New Roman" w:cs="Times New Roman"/>
          <w:color w:val="000000" w:themeColor="text1"/>
          <w:sz w:val="24"/>
          <w:szCs w:val="24"/>
          <w:lang w:eastAsia="ru-RU"/>
        </w:rPr>
        <w:t xml:space="preserve"> </w:t>
      </w:r>
    </w:p>
    <w:p w14:paraId="63402389"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Российской Федерации о ПОД/ФТ</w:t>
      </w:r>
      <w:r w:rsidRPr="0055077E">
        <w:rPr>
          <w:rFonts w:ascii="Times New Roman" w:eastAsia="Times New Roman" w:hAnsi="Times New Roman" w:cs="Times New Roman"/>
          <w:color w:val="000000" w:themeColor="text1"/>
          <w:sz w:val="24"/>
          <w:szCs w:val="24"/>
          <w:lang w:eastAsia="ru-RU"/>
        </w:rPr>
        <w:t xml:space="preserve"> </w:t>
      </w:r>
    </w:p>
    <w:p w14:paraId="2EA02965"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5160CD60"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2.1. Федеральным </w:t>
      </w:r>
      <w:hyperlink r:id="rId9" w:history="1">
        <w:r w:rsidRPr="0055077E">
          <w:rPr>
            <w:rFonts w:ascii="Times New Roman" w:eastAsia="Times New Roman" w:hAnsi="Times New Roman" w:cs="Times New Roman"/>
            <w:color w:val="000000" w:themeColor="text1"/>
            <w:sz w:val="24"/>
            <w:szCs w:val="24"/>
            <w:lang w:eastAsia="ru-RU"/>
          </w:rPr>
          <w:t>законом</w:t>
        </w:r>
      </w:hyperlink>
      <w:r w:rsidRPr="0055077E">
        <w:rPr>
          <w:rFonts w:ascii="Times New Roman" w:eastAsia="Times New Roman" w:hAnsi="Times New Roman" w:cs="Times New Roman"/>
          <w:color w:val="000000" w:themeColor="text1"/>
          <w:sz w:val="24"/>
          <w:szCs w:val="24"/>
          <w:lang w:eastAsia="ru-RU"/>
        </w:rPr>
        <w:t xml:space="preserve"> N 115-ФЗ и принятыми в соответствии с ним нормативными правовыми актами устанавливаются следующие обязательные требования для контролируемых лиц: </w:t>
      </w:r>
    </w:p>
    <w:p w14:paraId="09B3B2DF"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а) разработка правил внутреннего контроля (</w:t>
      </w:r>
      <w:hyperlink r:id="rId10" w:history="1">
        <w:r w:rsidRPr="0055077E">
          <w:rPr>
            <w:rFonts w:ascii="Times New Roman" w:eastAsia="Times New Roman" w:hAnsi="Times New Roman" w:cs="Times New Roman"/>
            <w:color w:val="000000" w:themeColor="text1"/>
            <w:sz w:val="24"/>
            <w:szCs w:val="24"/>
            <w:lang w:eastAsia="ru-RU"/>
          </w:rPr>
          <w:t>пункт 2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4DE1C411"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б) назначение специального должностного лица, ответственного за реализацию правил внутреннего контроля (</w:t>
      </w:r>
      <w:hyperlink r:id="rId11" w:history="1">
        <w:r w:rsidRPr="0055077E">
          <w:rPr>
            <w:rFonts w:ascii="Times New Roman" w:eastAsia="Times New Roman" w:hAnsi="Times New Roman" w:cs="Times New Roman"/>
            <w:color w:val="000000" w:themeColor="text1"/>
            <w:sz w:val="24"/>
            <w:szCs w:val="24"/>
            <w:lang w:eastAsia="ru-RU"/>
          </w:rPr>
          <w:t>пункт 2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692B9CB6"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в) регистрация личного кабинета организации, индивидуального предпринимателя, лица на официальном сайте Росфинмониторинга (далее - личный кабинет) в информационно-телекоммуникационной сети "Интернет" (далее - сеть "Интернет") (</w:t>
      </w:r>
      <w:hyperlink r:id="rId12" w:history="1">
        <w:r w:rsidRPr="0055077E">
          <w:rPr>
            <w:rFonts w:ascii="Times New Roman" w:eastAsia="Times New Roman" w:hAnsi="Times New Roman" w:cs="Times New Roman"/>
            <w:color w:val="000000" w:themeColor="text1"/>
            <w:sz w:val="24"/>
            <w:szCs w:val="24"/>
            <w:lang w:eastAsia="ru-RU"/>
          </w:rPr>
          <w:t>статья 3</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hyperlink r:id="rId13" w:history="1">
        <w:r w:rsidRPr="0055077E">
          <w:rPr>
            <w:rFonts w:ascii="Times New Roman" w:eastAsia="Times New Roman" w:hAnsi="Times New Roman" w:cs="Times New Roman"/>
            <w:color w:val="000000" w:themeColor="text1"/>
            <w:sz w:val="24"/>
            <w:szCs w:val="24"/>
            <w:lang w:eastAsia="ru-RU"/>
          </w:rPr>
          <w:t>приказ</w:t>
        </w:r>
      </w:hyperlink>
      <w:r w:rsidRPr="0055077E">
        <w:rPr>
          <w:rFonts w:ascii="Times New Roman" w:eastAsia="Times New Roman" w:hAnsi="Times New Roman" w:cs="Times New Roman"/>
          <w:color w:val="000000" w:themeColor="text1"/>
          <w:sz w:val="24"/>
          <w:szCs w:val="24"/>
          <w:lang w:eastAsia="ru-RU"/>
        </w:rPr>
        <w:t xml:space="preserve"> Росфинмониторинга от 20 июля 2020 г. N 175 "Об утверждении Порядка ведения личного кабинета, а также Порядка доступа к личному кабинету и его использования"); </w:t>
      </w:r>
    </w:p>
    <w:p w14:paraId="4927D878"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г) проведение идентификации клиентов, их представителей, выгодоприобретателей, бенефициарных владельцев (</w:t>
      </w:r>
      <w:hyperlink r:id="rId14" w:history="1">
        <w:r w:rsidRPr="0055077E">
          <w:rPr>
            <w:rFonts w:ascii="Times New Roman" w:eastAsia="Times New Roman" w:hAnsi="Times New Roman" w:cs="Times New Roman"/>
            <w:color w:val="000000" w:themeColor="text1"/>
            <w:sz w:val="24"/>
            <w:szCs w:val="24"/>
            <w:lang w:eastAsia="ru-RU"/>
          </w:rPr>
          <w:t>подпункт 1 пункта 1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hyperlink r:id="rId15" w:history="1">
        <w:r w:rsidRPr="0055077E">
          <w:rPr>
            <w:rFonts w:ascii="Times New Roman" w:eastAsia="Times New Roman" w:hAnsi="Times New Roman" w:cs="Times New Roman"/>
            <w:color w:val="000000" w:themeColor="text1"/>
            <w:sz w:val="24"/>
            <w:szCs w:val="24"/>
            <w:lang w:eastAsia="ru-RU"/>
          </w:rPr>
          <w:t>приказ</w:t>
        </w:r>
      </w:hyperlink>
      <w:r w:rsidRPr="0055077E">
        <w:rPr>
          <w:rFonts w:ascii="Times New Roman" w:eastAsia="Times New Roman" w:hAnsi="Times New Roman" w:cs="Times New Roman"/>
          <w:color w:val="000000" w:themeColor="text1"/>
          <w:sz w:val="24"/>
          <w:szCs w:val="24"/>
          <w:lang w:eastAsia="ru-RU"/>
        </w:rPr>
        <w:t xml:space="preserve"> Росфинмониторинга от 22 ноября 2018 г. N 366 "Об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w:t>
      </w:r>
    </w:p>
    <w:p w14:paraId="18A85215"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д) выявление операций, подлежащих обязательному контролю, и информирование о них Росфинмониторинга (</w:t>
      </w:r>
      <w:hyperlink r:id="rId16" w:history="1">
        <w:r w:rsidRPr="0055077E">
          <w:rPr>
            <w:rFonts w:ascii="Times New Roman" w:eastAsia="Times New Roman" w:hAnsi="Times New Roman" w:cs="Times New Roman"/>
            <w:color w:val="000000" w:themeColor="text1"/>
            <w:sz w:val="24"/>
            <w:szCs w:val="24"/>
            <w:lang w:eastAsia="ru-RU"/>
          </w:rPr>
          <w:t>статья 6</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0C61A4FB"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е) замораживание (блокирование) денежных средств или иного имущества и информирование об этом Росфинмониторинга (</w:t>
      </w:r>
      <w:hyperlink r:id="rId17" w:history="1">
        <w:r w:rsidRPr="0055077E">
          <w:rPr>
            <w:rFonts w:ascii="Times New Roman" w:eastAsia="Times New Roman" w:hAnsi="Times New Roman" w:cs="Times New Roman"/>
            <w:color w:val="000000" w:themeColor="text1"/>
            <w:sz w:val="24"/>
            <w:szCs w:val="24"/>
            <w:lang w:eastAsia="ru-RU"/>
          </w:rPr>
          <w:t>подпункт 6 пункта 1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1902F140"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ж) отказ в совершении операции и информирование об этом Росфинмониторинга (</w:t>
      </w:r>
      <w:hyperlink r:id="rId18" w:history="1">
        <w:r w:rsidRPr="0055077E">
          <w:rPr>
            <w:rFonts w:ascii="Times New Roman" w:eastAsia="Times New Roman" w:hAnsi="Times New Roman" w:cs="Times New Roman"/>
            <w:color w:val="000000" w:themeColor="text1"/>
            <w:sz w:val="24"/>
            <w:szCs w:val="24"/>
            <w:lang w:eastAsia="ru-RU"/>
          </w:rPr>
          <w:t>пункт 11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20EDE358"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з) хранение информации, в том числе сведений, необходимых для идентификации личности, не менее 5 лет с момента прекращения отношений с клиентом (</w:t>
      </w:r>
      <w:hyperlink r:id="rId19" w:history="1">
        <w:r w:rsidRPr="0055077E">
          <w:rPr>
            <w:rFonts w:ascii="Times New Roman" w:eastAsia="Times New Roman" w:hAnsi="Times New Roman" w:cs="Times New Roman"/>
            <w:color w:val="000000" w:themeColor="text1"/>
            <w:sz w:val="24"/>
            <w:szCs w:val="24"/>
            <w:lang w:eastAsia="ru-RU"/>
          </w:rPr>
          <w:t>пункт 4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61375832"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и) обеспечение конфиденциальности информации, полученной в результате реализации правил внутреннего контроля (</w:t>
      </w:r>
      <w:hyperlink r:id="rId20" w:history="1">
        <w:r w:rsidRPr="0055077E">
          <w:rPr>
            <w:rFonts w:ascii="Times New Roman" w:eastAsia="Times New Roman" w:hAnsi="Times New Roman" w:cs="Times New Roman"/>
            <w:color w:val="000000" w:themeColor="text1"/>
            <w:sz w:val="24"/>
            <w:szCs w:val="24"/>
            <w:lang w:eastAsia="ru-RU"/>
          </w:rPr>
          <w:t>абзац третий пункта 2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233F5CF8"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к) проведение обучения сотрудников контролируемого лица (</w:t>
      </w:r>
      <w:hyperlink r:id="rId21" w:history="1">
        <w:r w:rsidRPr="0055077E">
          <w:rPr>
            <w:rFonts w:ascii="Times New Roman" w:eastAsia="Times New Roman" w:hAnsi="Times New Roman" w:cs="Times New Roman"/>
            <w:color w:val="000000" w:themeColor="text1"/>
            <w:sz w:val="24"/>
            <w:szCs w:val="24"/>
            <w:lang w:eastAsia="ru-RU"/>
          </w:rPr>
          <w:t>абзац тринадцатый пункта 2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hyperlink r:id="rId22" w:history="1">
        <w:r w:rsidRPr="0055077E">
          <w:rPr>
            <w:rFonts w:ascii="Times New Roman" w:eastAsia="Times New Roman" w:hAnsi="Times New Roman" w:cs="Times New Roman"/>
            <w:color w:val="000000" w:themeColor="text1"/>
            <w:sz w:val="24"/>
            <w:szCs w:val="24"/>
            <w:lang w:eastAsia="ru-RU"/>
          </w:rPr>
          <w:t>приказ</w:t>
        </w:r>
      </w:hyperlink>
      <w:r w:rsidRPr="0055077E">
        <w:rPr>
          <w:rFonts w:ascii="Times New Roman" w:eastAsia="Times New Roman" w:hAnsi="Times New Roman" w:cs="Times New Roman"/>
          <w:color w:val="000000" w:themeColor="text1"/>
          <w:sz w:val="24"/>
          <w:szCs w:val="24"/>
          <w:lang w:eastAsia="ru-RU"/>
        </w:rPr>
        <w:t xml:space="preserve"> Росфинмониторинга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w:t>
      </w:r>
    </w:p>
    <w:p w14:paraId="50DE51A9"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л) проведение проверки клиентов по Перечням &lt;1&gt; и информирование о результатах проверки Росфинмониторинга (</w:t>
      </w:r>
      <w:hyperlink r:id="rId23" w:history="1">
        <w:r w:rsidRPr="0055077E">
          <w:rPr>
            <w:rFonts w:ascii="Times New Roman" w:eastAsia="Times New Roman" w:hAnsi="Times New Roman" w:cs="Times New Roman"/>
            <w:color w:val="000000" w:themeColor="text1"/>
            <w:sz w:val="24"/>
            <w:szCs w:val="24"/>
            <w:lang w:eastAsia="ru-RU"/>
          </w:rPr>
          <w:t>подпункт 7 пункта 1 статьи 7</w:t>
        </w:r>
      </w:hyperlink>
      <w:r w:rsidRPr="0055077E">
        <w:rPr>
          <w:rFonts w:ascii="Times New Roman" w:eastAsia="Times New Roman" w:hAnsi="Times New Roman" w:cs="Times New Roman"/>
          <w:color w:val="000000" w:themeColor="text1"/>
          <w:sz w:val="24"/>
          <w:szCs w:val="24"/>
          <w:lang w:eastAsia="ru-RU"/>
        </w:rPr>
        <w:t xml:space="preserve"> Федерального закона N 115-ФЗ). </w:t>
      </w:r>
    </w:p>
    <w:p w14:paraId="7BEFA9B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44FC6B3"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&lt;1&gt; Перечень организаций и физических лиц, в отношении которых имеются сведения об их причастности к экстремистской деятельности или терроризму; перечень организаций и физических лиц, в отношении которых имеются сведения об их причастности к распространению оружия массового уничтожения;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w:t>
      </w:r>
    </w:p>
    <w:p w14:paraId="7386916C"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0C85D89E"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3. Итоги реализации профилактических мероприятий</w:t>
      </w:r>
      <w:r w:rsidRPr="0055077E">
        <w:rPr>
          <w:rFonts w:ascii="Times New Roman" w:eastAsia="Times New Roman" w:hAnsi="Times New Roman" w:cs="Times New Roman"/>
          <w:color w:val="000000" w:themeColor="text1"/>
          <w:sz w:val="24"/>
          <w:szCs w:val="24"/>
          <w:lang w:eastAsia="ru-RU"/>
        </w:rPr>
        <w:t xml:space="preserve"> </w:t>
      </w:r>
    </w:p>
    <w:p w14:paraId="05D3ECF5"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в 2021 году</w:t>
      </w:r>
      <w:r w:rsidRPr="0055077E">
        <w:rPr>
          <w:rFonts w:ascii="Times New Roman" w:eastAsia="Times New Roman" w:hAnsi="Times New Roman" w:cs="Times New Roman"/>
          <w:color w:val="000000" w:themeColor="text1"/>
          <w:sz w:val="24"/>
          <w:szCs w:val="24"/>
          <w:lang w:eastAsia="ru-RU"/>
        </w:rPr>
        <w:t xml:space="preserve"> </w:t>
      </w:r>
    </w:p>
    <w:p w14:paraId="2E363864"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711E0F72"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3.1. В 2021 году территориальными органами Федеральной пробирной палаты проводились следующие мероприятия, направленные на предупреждение нарушений контролируемыми лицами обязательных требований: </w:t>
      </w:r>
    </w:p>
    <w:p w14:paraId="29436E51"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а) взаимодействие с контролируемыми лицами по вопросам соблюдения и разъяснения обязательных требований в формате рассмотрения обращений, запросов о разъяснении порядка применения норм законодательства Российской Федерации о ПОД/ФТ; </w:t>
      </w:r>
    </w:p>
    <w:p w14:paraId="1AEBF477"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б) разъяснение способов соблюдения обязательных требований и ответственности за нарушения, обязанностей по подключению к личному кабинету на официальном сайте Росфинмониторинга в сети "Интернет", в том числе в ходе проведения совещаний и конференций с контролируемыми лицами с использованием средств дистанционного взаимодействия; </w:t>
      </w:r>
    </w:p>
    <w:p w14:paraId="690E474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направление контролируемым лицам предостережений о недопустимости нарушений законодательства Российской Федерации о ПОД/ФТ, а также их учет; </w:t>
      </w:r>
    </w:p>
    <w:p w14:paraId="63D25F83"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г) направление контролируемым лицам информации о допущенных нарушениях с требованием принять меры к обеспечению неукоснительного соблюдения требований законодательства Российской Федерации о ПОД/ФТ. </w:t>
      </w:r>
    </w:p>
    <w:p w14:paraId="18A71F2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3.2. На официальном сайте Федеральной пробирной палаты в сети "Интернет" были размещены тексты нормативных правовых актов Российской Федерации в сфере ПОД/ФТ (интерактивные ссылки), которые обновляются по мере внесения изменений в законодательство Российской Федерации о ПОД/ФТ, а также информационные письма, разъясняющие порядок и особенности применения норм законодательства Российской Федерации о ПОД/ФТ: </w:t>
      </w:r>
    </w:p>
    <w:p w14:paraId="5E63BB1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а) информационное </w:t>
      </w:r>
      <w:hyperlink r:id="rId24" w:history="1">
        <w:r w:rsidRPr="0055077E">
          <w:rPr>
            <w:rFonts w:ascii="Times New Roman" w:eastAsia="Times New Roman" w:hAnsi="Times New Roman" w:cs="Times New Roman"/>
            <w:color w:val="000000" w:themeColor="text1"/>
            <w:sz w:val="24"/>
            <w:szCs w:val="24"/>
            <w:lang w:eastAsia="ru-RU"/>
          </w:rPr>
          <w:t>письмо</w:t>
        </w:r>
      </w:hyperlink>
      <w:r w:rsidRPr="0055077E">
        <w:rPr>
          <w:rFonts w:ascii="Times New Roman" w:eastAsia="Times New Roman" w:hAnsi="Times New Roman" w:cs="Times New Roman"/>
          <w:color w:val="000000" w:themeColor="text1"/>
          <w:sz w:val="24"/>
          <w:szCs w:val="24"/>
          <w:lang w:eastAsia="ru-RU"/>
        </w:rPr>
        <w:t xml:space="preserve"> Росфинмониторинга от 20 сентября 2021 г. N 63 "О применении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отдельных норм законодательства о противодействия легализации (отмыванию) доходов, полученных преступным путем, и финансированию терроризма"; </w:t>
      </w:r>
    </w:p>
    <w:p w14:paraId="330E4976"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б) информационное </w:t>
      </w:r>
      <w:hyperlink r:id="rId25" w:history="1">
        <w:r w:rsidRPr="0055077E">
          <w:rPr>
            <w:rFonts w:ascii="Times New Roman" w:eastAsia="Times New Roman" w:hAnsi="Times New Roman" w:cs="Times New Roman"/>
            <w:color w:val="000000" w:themeColor="text1"/>
            <w:sz w:val="24"/>
            <w:szCs w:val="24"/>
            <w:lang w:eastAsia="ru-RU"/>
          </w:rPr>
          <w:t>письмо</w:t>
        </w:r>
      </w:hyperlink>
      <w:r w:rsidRPr="0055077E">
        <w:rPr>
          <w:rFonts w:ascii="Times New Roman" w:eastAsia="Times New Roman" w:hAnsi="Times New Roman" w:cs="Times New Roman"/>
          <w:color w:val="000000" w:themeColor="text1"/>
          <w:sz w:val="24"/>
          <w:szCs w:val="24"/>
          <w:lang w:eastAsia="ru-RU"/>
        </w:rPr>
        <w:t xml:space="preserve"> Росфинмониторинга от 9 февраля 2022 г. N 65 "О представлении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сообщений в Росфинмониторинг об операциях, подлежащих контролю". </w:t>
      </w:r>
    </w:p>
    <w:p w14:paraId="46250C5C"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3.3. В целях принятия контролируемыми лицами мер по предотвращению нарушений обязательных требований территориальными органами Федеральной пробирной палаты при осуществлении государственного контроля (надзора) на постоянной основе проводилась предметная разъяснительная работа, что позволило оперативно принимать меры по исправлению допущенных нарушений и предотвращению их в перспективе. </w:t>
      </w:r>
    </w:p>
    <w:p w14:paraId="1657ECC2"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3.4. Федеральная пробирная палата совместно с территориальными органами Федеральной пробирной палаты регулярно участвовала в совещаниях и конференциях с использованием средств дистанционного взаимодействия по обмену лучшими практиками контрольно-надзорной деятельности. </w:t>
      </w:r>
    </w:p>
    <w:p w14:paraId="46227EF5"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46D447D"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4. Приоритеты в профилактических мероприятиях Федеральной</w:t>
      </w:r>
      <w:r w:rsidRPr="0055077E">
        <w:rPr>
          <w:rFonts w:ascii="Times New Roman" w:eastAsia="Times New Roman" w:hAnsi="Times New Roman" w:cs="Times New Roman"/>
          <w:color w:val="000000" w:themeColor="text1"/>
          <w:sz w:val="24"/>
          <w:szCs w:val="24"/>
          <w:lang w:eastAsia="ru-RU"/>
        </w:rPr>
        <w:t xml:space="preserve"> </w:t>
      </w:r>
    </w:p>
    <w:p w14:paraId="5EE92DD3"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пробирной палаты на 2022 год</w:t>
      </w:r>
      <w:r w:rsidRPr="0055077E">
        <w:rPr>
          <w:rFonts w:ascii="Times New Roman" w:eastAsia="Times New Roman" w:hAnsi="Times New Roman" w:cs="Times New Roman"/>
          <w:color w:val="000000" w:themeColor="text1"/>
          <w:sz w:val="24"/>
          <w:szCs w:val="24"/>
          <w:lang w:eastAsia="ru-RU"/>
        </w:rPr>
        <w:t xml:space="preserve"> </w:t>
      </w:r>
    </w:p>
    <w:p w14:paraId="328FDD42"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5427EC2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4.1. По состоянию на конец декабря 2021 года на учете в Федеральной пробирной палате состояло более 17 тысяч контролируемых лиц, из них около 27% приходится на организации и индивидуальных предпринимателей, осуществляющих оптовую торговлю ювелирными изделиями, 38% - розничную торговлю ювелирными изделиями, 24% - производство ювелирных изделий, 5% - скупку лома и отходов драгоценных металлов, 4% - обработку лома и отходов драгоценных металлов, 1,5% - оптовую торговлю драгоценными металлами, 0,3% - производство драгоценных металлов, 0,2% - добычу драгоценных металлов. </w:t>
      </w:r>
    </w:p>
    <w:p w14:paraId="1A9AFFA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За 2021 год проведено 495 проверок. При проведении проверок выявлено 1725 нарушений законодательства Российской Федерации о ПОД/ФТ. В сравнении с 2020 годом в 2021 году количество проверочных мероприятий выросло при одновременном увеличении профилактических мероприятий, что привело к улучшению текущего состояния подконтрольной сферы, уровня защищенности охраняемых законом ценностей. </w:t>
      </w:r>
    </w:p>
    <w:p w14:paraId="474DF2E5"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По результатам рассмотрения возбужденных дел об административных правонарушениях в 30% случаев наложены административные наказания в виде штрафов, в остальных - вынесены предупреждения. </w:t>
      </w:r>
    </w:p>
    <w:p w14:paraId="146C1D80"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4.2. Среди нарушений, которые выявлялись по результатам проверок следует отметить следующее: </w:t>
      </w:r>
    </w:p>
    <w:p w14:paraId="12B476F8"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а) несоответствие правил внутреннего контроля требованиям законодательства Российской Федерации о ПОД/ФТ; </w:t>
      </w:r>
    </w:p>
    <w:p w14:paraId="3044B5CD"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б) несоблюдение мер по идентификации клиентов, представителей клиентов, выгодоприобретателей; </w:t>
      </w:r>
    </w:p>
    <w:p w14:paraId="56FF4BAB"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несоблюдение требований к подготовке и обучению кадров контролируемых лиц, осуществляющих операции с денежными средствами или иным имуществом, в целях ПОД/ФТ; </w:t>
      </w:r>
    </w:p>
    <w:p w14:paraId="1B06C2EE"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г) непроведение контролируемыми лицами проверок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или проведение такой проверки с нарушением установленного законом порядка; </w:t>
      </w:r>
    </w:p>
    <w:p w14:paraId="6D70D5D6"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д) несоответствие специального должностного лица, ответственного за реализацию правил внутреннего контроля, квалификационным требованиям, установленными законодательством Российской Федерации о ПОД/ФТ. </w:t>
      </w:r>
    </w:p>
    <w:p w14:paraId="1CC8677C"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bookmarkStart w:id="1" w:name="p117"/>
      <w:bookmarkEnd w:id="1"/>
      <w:r w:rsidRPr="0055077E">
        <w:rPr>
          <w:rFonts w:ascii="Times New Roman" w:eastAsia="Times New Roman" w:hAnsi="Times New Roman" w:cs="Times New Roman"/>
          <w:color w:val="000000" w:themeColor="text1"/>
          <w:sz w:val="24"/>
          <w:szCs w:val="24"/>
          <w:lang w:eastAsia="ru-RU"/>
        </w:rPr>
        <w:t xml:space="preserve">4.3. В качестве критериев оценки результативности профилактических мероприятий Федеральной пробирной палатой будут использоваться показатели по следующим направлениям: </w:t>
      </w:r>
    </w:p>
    <w:p w14:paraId="4F36B386"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а) количество контролируемых лиц, охваченных мероприятиями по профилактике нарушений обязательных требований в отчетном периоде, к общему количеству контролируемых лиц; </w:t>
      </w:r>
    </w:p>
    <w:p w14:paraId="0091ED5B"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б) количество контролируемых лиц, имеющих личный кабинет в сети "Интернет"; </w:t>
      </w:r>
    </w:p>
    <w:p w14:paraId="794B6F15"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в) количество контрольных мероприятий и плановых проверок, осуществленных в отношении контролируемых лиц, по итогам которых выявлены нарушения обязательных требований в общем количестве запланированных контрольных мероприятий и плановых проверок; </w:t>
      </w:r>
    </w:p>
    <w:p w14:paraId="5DF16D38"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г) количество контролируемых лиц, к которым применены меры воздействия (составлены протоколы об административных правонарушениях, выданы предписания об устранении нарушений обязательных требований) за отчетный период, к общему количеству контролируемых лиц, проверенных в отчетном периоде; </w:t>
      </w:r>
    </w:p>
    <w:p w14:paraId="11F7D4A3"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д) количество вынесенных и оставленных без изменения мер воздействия в отношении контролируемых лиц, допустивших нарушение обязательных требований, в общем количестве вынесенных мер воздействия. </w:t>
      </w:r>
    </w:p>
    <w:p w14:paraId="6BA53C24"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4.4. Профилактические мероприятия планируется реализовывать на основании плана проведения профилактических мероприятий на 2022 год согласно </w:t>
      </w:r>
      <w:hyperlink w:anchor="p150" w:history="1">
        <w:r w:rsidRPr="0055077E">
          <w:rPr>
            <w:rFonts w:ascii="Times New Roman" w:eastAsia="Times New Roman" w:hAnsi="Times New Roman" w:cs="Times New Roman"/>
            <w:color w:val="000000" w:themeColor="text1"/>
            <w:sz w:val="24"/>
            <w:szCs w:val="24"/>
            <w:lang w:eastAsia="ru-RU"/>
          </w:rPr>
          <w:t>приложению N 1</w:t>
        </w:r>
      </w:hyperlink>
      <w:r w:rsidRPr="0055077E">
        <w:rPr>
          <w:rFonts w:ascii="Times New Roman" w:eastAsia="Times New Roman" w:hAnsi="Times New Roman" w:cs="Times New Roman"/>
          <w:color w:val="000000" w:themeColor="text1"/>
          <w:sz w:val="24"/>
          <w:szCs w:val="24"/>
          <w:lang w:eastAsia="ru-RU"/>
        </w:rPr>
        <w:t xml:space="preserve"> к Программе. </w:t>
      </w:r>
    </w:p>
    <w:p w14:paraId="3D01237E" w14:textId="439ED637" w:rsid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F8CE58E" w14:textId="1B4F4FCE"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4CB555CC" w14:textId="63A94348"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6F8708A1" w14:textId="2A6302C6"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36E2A31" w14:textId="24555F7C"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A3CEF09"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p>
    <w:p w14:paraId="6FBB80B2"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lastRenderedPageBreak/>
        <w:t>5. Учет и анализ результативности</w:t>
      </w:r>
      <w:r w:rsidRPr="0055077E">
        <w:rPr>
          <w:rFonts w:ascii="Times New Roman" w:eastAsia="Times New Roman" w:hAnsi="Times New Roman" w:cs="Times New Roman"/>
          <w:color w:val="000000" w:themeColor="text1"/>
          <w:sz w:val="24"/>
          <w:szCs w:val="24"/>
          <w:lang w:eastAsia="ru-RU"/>
        </w:rPr>
        <w:t xml:space="preserve"> </w:t>
      </w:r>
    </w:p>
    <w:p w14:paraId="07452A66"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Arial" w:eastAsia="Times New Roman" w:hAnsi="Arial" w:cs="Arial"/>
          <w:b/>
          <w:bCs/>
          <w:color w:val="000000" w:themeColor="text1"/>
          <w:sz w:val="24"/>
          <w:szCs w:val="24"/>
          <w:lang w:eastAsia="ru-RU"/>
        </w:rPr>
        <w:t>профилактических мероприятий</w:t>
      </w:r>
      <w:r w:rsidRPr="0055077E">
        <w:rPr>
          <w:rFonts w:ascii="Times New Roman" w:eastAsia="Times New Roman" w:hAnsi="Times New Roman" w:cs="Times New Roman"/>
          <w:color w:val="000000" w:themeColor="text1"/>
          <w:sz w:val="24"/>
          <w:szCs w:val="24"/>
          <w:lang w:eastAsia="ru-RU"/>
        </w:rPr>
        <w:t xml:space="preserve"> </w:t>
      </w:r>
    </w:p>
    <w:p w14:paraId="037836BE"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5D8C687"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5.1. Перечень уполномоченных лиц Федеральной пробирной палаты и ее территориальных органов, ответственных за организацию и проведение Программы, приведен в </w:t>
      </w:r>
      <w:hyperlink w:anchor="p234" w:history="1">
        <w:r w:rsidRPr="0055077E">
          <w:rPr>
            <w:rFonts w:ascii="Times New Roman" w:eastAsia="Times New Roman" w:hAnsi="Times New Roman" w:cs="Times New Roman"/>
            <w:color w:val="000000" w:themeColor="text1"/>
            <w:sz w:val="24"/>
            <w:szCs w:val="24"/>
            <w:lang w:eastAsia="ru-RU"/>
          </w:rPr>
          <w:t>приложении N 2</w:t>
        </w:r>
      </w:hyperlink>
      <w:r w:rsidRPr="0055077E">
        <w:rPr>
          <w:rFonts w:ascii="Times New Roman" w:eastAsia="Times New Roman" w:hAnsi="Times New Roman" w:cs="Times New Roman"/>
          <w:color w:val="000000" w:themeColor="text1"/>
          <w:sz w:val="24"/>
          <w:szCs w:val="24"/>
          <w:lang w:eastAsia="ru-RU"/>
        </w:rPr>
        <w:t xml:space="preserve"> к Программе. </w:t>
      </w:r>
    </w:p>
    <w:p w14:paraId="58450906" w14:textId="77777777" w:rsidR="0055077E" w:rsidRPr="0055077E" w:rsidRDefault="0055077E" w:rsidP="0055077E">
      <w:pPr>
        <w:ind w:firstLine="54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5.2. Информация о проведенных территориальными органами Федеральной пробирной палаты в 2022 году профилактических мероприятиях направляется в Управление государственного контроля за ввозом и вывозом драгоценных металлов и финансового мониторинга Федеральной пробирной палаты в срок до 20 января 2023 года по форме согласно </w:t>
      </w:r>
      <w:hyperlink w:anchor="p300" w:history="1">
        <w:r w:rsidRPr="0055077E">
          <w:rPr>
            <w:rFonts w:ascii="Times New Roman" w:eastAsia="Times New Roman" w:hAnsi="Times New Roman" w:cs="Times New Roman"/>
            <w:color w:val="000000" w:themeColor="text1"/>
            <w:sz w:val="24"/>
            <w:szCs w:val="24"/>
            <w:lang w:eastAsia="ru-RU"/>
          </w:rPr>
          <w:t>приложению N 3</w:t>
        </w:r>
      </w:hyperlink>
      <w:r w:rsidRPr="0055077E">
        <w:rPr>
          <w:rFonts w:ascii="Times New Roman" w:eastAsia="Times New Roman" w:hAnsi="Times New Roman" w:cs="Times New Roman"/>
          <w:color w:val="000000" w:themeColor="text1"/>
          <w:sz w:val="24"/>
          <w:szCs w:val="24"/>
          <w:lang w:eastAsia="ru-RU"/>
        </w:rPr>
        <w:t xml:space="preserve"> к Программе. </w:t>
      </w:r>
    </w:p>
    <w:p w14:paraId="6B781F2B"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7A50955A"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007E8AB8"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19C7369" w14:textId="2C4B7A19" w:rsid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6697CCDF" w14:textId="689B8544"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1545E04" w14:textId="0CA790E7"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136EB268" w14:textId="18BEF402"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0A3BB5A" w14:textId="5457689A"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854ADFE" w14:textId="23A3BF25"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5BE8A80F" w14:textId="07843B71"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6E9186B" w14:textId="675AADD1"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1CCB08F7" w14:textId="34239DA2"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556328A4" w14:textId="581AFEC8"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1EAD2B61" w14:textId="7465F137"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05E3C80A" w14:textId="0E7DE142"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0E37483E" w14:textId="79DB2CE4"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685613C6" w14:textId="494170F7"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6E978BFE" w14:textId="46E28E6D"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C7ECEE0" w14:textId="27D35B11"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2596008" w14:textId="69C61056"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6E6D8FC7" w14:textId="7C31ABA4"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1892B794" w14:textId="4F996C20"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4BD5ECC7" w14:textId="68E9705F"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5E88E3CC" w14:textId="4497E98B"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12E74A92" w14:textId="4E248B0B"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6AF71430" w14:textId="23CE648F"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FF483D0" w14:textId="22718F71"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998A376" w14:textId="6FC3D5A8"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46E88E88" w14:textId="62B0E506"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74F0D6B" w14:textId="6EC28D79"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8BA3F5D" w14:textId="5C1D958B"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5FEEFA0" w14:textId="503BD02D"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21AE1C5A" w14:textId="2F825F8B"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7982FD6" w14:textId="64700480"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8698196" w14:textId="429D1E3A"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209D5C88" w14:textId="4FF38F7E"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4DD4B68E" w14:textId="746C40FF"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7806678D" w14:textId="28BF823D"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55F414EF" w14:textId="0FD3E633"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4F32F00B"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p>
    <w:p w14:paraId="3A045053"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528A4293"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Приложение N 1 </w:t>
      </w:r>
    </w:p>
    <w:p w14:paraId="79FF6FCB" w14:textId="77777777" w:rsid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к Программе</w:t>
      </w:r>
      <w:r>
        <w:rPr>
          <w:rFonts w:ascii="Times New Roman" w:eastAsia="Times New Roman" w:hAnsi="Times New Roman" w:cs="Times New Roman"/>
          <w:color w:val="000000" w:themeColor="text1"/>
          <w:sz w:val="24"/>
          <w:szCs w:val="24"/>
          <w:lang w:eastAsia="ru-RU"/>
        </w:rPr>
        <w:t>…</w:t>
      </w:r>
    </w:p>
    <w:p w14:paraId="278BE83F"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D59720F"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bookmarkStart w:id="2" w:name="p150"/>
      <w:bookmarkEnd w:id="2"/>
      <w:r w:rsidRPr="0055077E">
        <w:rPr>
          <w:rFonts w:ascii="Arial" w:eastAsia="Times New Roman" w:hAnsi="Arial" w:cs="Arial"/>
          <w:b/>
          <w:bCs/>
          <w:color w:val="000000" w:themeColor="text1"/>
          <w:sz w:val="24"/>
          <w:szCs w:val="24"/>
          <w:lang w:eastAsia="ru-RU"/>
        </w:rPr>
        <w:t xml:space="preserve">ПЛАН </w:t>
      </w:r>
    </w:p>
    <w:p w14:paraId="2B7973A1"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ПРОВЕДЕНИЯ ПРОФИЛАКТИЧЕСКИХ МЕРОПРИЯТИЙ НА 2022 ГОД </w:t>
      </w:r>
    </w:p>
    <w:p w14:paraId="6D55BA95"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92"/>
        <w:gridCol w:w="3110"/>
        <w:gridCol w:w="1714"/>
        <w:gridCol w:w="1837"/>
        <w:gridCol w:w="2122"/>
      </w:tblGrid>
      <w:tr w:rsidR="0055077E" w:rsidRPr="0055077E" w14:paraId="031F2A39"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0CE3D0D5"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14:paraId="1ACF21AB"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Наименование </w:t>
            </w:r>
          </w:p>
          <w:p w14:paraId="174B6FFF"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(вид, форма) профилактического мероприятия </w:t>
            </w:r>
          </w:p>
        </w:tc>
        <w:tc>
          <w:tcPr>
            <w:tcW w:w="0" w:type="auto"/>
            <w:tcBorders>
              <w:top w:val="single" w:sz="6" w:space="0" w:color="000000"/>
              <w:left w:val="single" w:sz="6" w:space="0" w:color="000000"/>
              <w:bottom w:val="single" w:sz="6" w:space="0" w:color="000000"/>
              <w:right w:val="single" w:sz="6" w:space="0" w:color="000000"/>
            </w:tcBorders>
            <w:hideMark/>
          </w:tcPr>
          <w:p w14:paraId="44143911"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Периодичность проведения (срок исполнения) </w:t>
            </w:r>
          </w:p>
        </w:tc>
        <w:tc>
          <w:tcPr>
            <w:tcW w:w="0" w:type="auto"/>
            <w:tcBorders>
              <w:top w:val="single" w:sz="6" w:space="0" w:color="000000"/>
              <w:left w:val="single" w:sz="6" w:space="0" w:color="000000"/>
              <w:bottom w:val="single" w:sz="6" w:space="0" w:color="000000"/>
              <w:right w:val="single" w:sz="6" w:space="0" w:color="000000"/>
            </w:tcBorders>
            <w:hideMark/>
          </w:tcPr>
          <w:p w14:paraId="56DE1A31"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Адресат профилактического мероприятия (контролируемые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219F9B8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Ожидаемые результаты </w:t>
            </w:r>
          </w:p>
        </w:tc>
      </w:tr>
      <w:tr w:rsidR="0055077E" w:rsidRPr="0055077E" w14:paraId="3F6F706A"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5DA37072"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621DB7E8"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Поддержание в актуальном виде размещенного на официальном сайте Федеральной пробирной палаты в информационно-телекоммуникационной сети "Интернет" (далее - сеть "Интернет") Перечня нормативных правовых актов и их отдельных частей (приложений), а также их текстов, содержащих обязательные требования, соблюдение которых оценивается при осуществлении государственного контроля (надзора) в сфере противодействии легализации (отмыванию) доходов, полученных преступным путем, и финансированию терроризма (далее - ПОД/ФТ) </w:t>
            </w:r>
          </w:p>
        </w:tc>
        <w:tc>
          <w:tcPr>
            <w:tcW w:w="0" w:type="auto"/>
            <w:tcBorders>
              <w:top w:val="single" w:sz="6" w:space="0" w:color="000000"/>
              <w:left w:val="single" w:sz="6" w:space="0" w:color="000000"/>
              <w:bottom w:val="single" w:sz="6" w:space="0" w:color="000000"/>
              <w:right w:val="single" w:sz="6" w:space="0" w:color="000000"/>
            </w:tcBorders>
            <w:hideMark/>
          </w:tcPr>
          <w:p w14:paraId="29251EB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по мере издания новых нормативных правовых актов или внесения изменений в действующие нормативные правовые акты </w:t>
            </w:r>
          </w:p>
        </w:tc>
        <w:tc>
          <w:tcPr>
            <w:tcW w:w="0" w:type="auto"/>
            <w:tcBorders>
              <w:top w:val="single" w:sz="6" w:space="0" w:color="000000"/>
              <w:left w:val="single" w:sz="6" w:space="0" w:color="000000"/>
              <w:bottom w:val="single" w:sz="6" w:space="0" w:color="000000"/>
              <w:right w:val="single" w:sz="6" w:space="0" w:color="000000"/>
            </w:tcBorders>
            <w:hideMark/>
          </w:tcPr>
          <w:p w14:paraId="1019223D"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2F432F04"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контролируемых лиц об изменении обязательных требований </w:t>
            </w:r>
          </w:p>
        </w:tc>
      </w:tr>
      <w:tr w:rsidR="0055077E" w:rsidRPr="0055077E" w14:paraId="201FE878"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313862AF"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5B2E94B0"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Размещение на официальном сайте Федеральной пробирной палаты в сети "Интернет" информации, касающейся профилактики нарушений обязательных требований контролируемыми лицами </w:t>
            </w:r>
          </w:p>
        </w:tc>
        <w:tc>
          <w:tcPr>
            <w:tcW w:w="0" w:type="auto"/>
            <w:tcBorders>
              <w:top w:val="single" w:sz="6" w:space="0" w:color="000000"/>
              <w:left w:val="single" w:sz="6" w:space="0" w:color="000000"/>
              <w:bottom w:val="single" w:sz="6" w:space="0" w:color="000000"/>
              <w:right w:val="single" w:sz="6" w:space="0" w:color="000000"/>
            </w:tcBorders>
            <w:hideMark/>
          </w:tcPr>
          <w:p w14:paraId="250AF7DC"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hideMark/>
          </w:tcPr>
          <w:p w14:paraId="30D3772F"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3B900BC2"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контролируемых лиц по профилактике нарушений обязательных требований </w:t>
            </w:r>
          </w:p>
        </w:tc>
      </w:tr>
      <w:tr w:rsidR="0055077E" w:rsidRPr="0055077E" w14:paraId="049449B9"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03261904"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679A64A0"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Информирование контролируемых лиц по вопросам соблюдения обязательных требований в ходе осуществления разъяснительной работы с контролируемыми лицами </w:t>
            </w:r>
          </w:p>
        </w:tc>
        <w:tc>
          <w:tcPr>
            <w:tcW w:w="0" w:type="auto"/>
            <w:tcBorders>
              <w:top w:val="single" w:sz="6" w:space="0" w:color="000000"/>
              <w:left w:val="single" w:sz="6" w:space="0" w:color="000000"/>
              <w:bottom w:val="single" w:sz="6" w:space="0" w:color="000000"/>
              <w:right w:val="single" w:sz="6" w:space="0" w:color="000000"/>
            </w:tcBorders>
            <w:hideMark/>
          </w:tcPr>
          <w:p w14:paraId="2913347B"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hideMark/>
          </w:tcPr>
          <w:p w14:paraId="60D121C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520AD4D8"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контролируемых лиц по профилактике нарушений обязательных требований </w:t>
            </w:r>
          </w:p>
        </w:tc>
      </w:tr>
      <w:tr w:rsidR="0055077E" w:rsidRPr="0055077E" w14:paraId="67E03759"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47DCFD39"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03EB445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Анкетирование (опрос) контролируемых лиц территориальными органами Федеральной пробирной палаты по вопросам организации и осуществления ими внутреннего контроля в целях ПОД/ФТ посредством электронной почты </w:t>
            </w:r>
          </w:p>
        </w:tc>
        <w:tc>
          <w:tcPr>
            <w:tcW w:w="0" w:type="auto"/>
            <w:tcBorders>
              <w:top w:val="single" w:sz="6" w:space="0" w:color="000000"/>
              <w:left w:val="single" w:sz="6" w:space="0" w:color="000000"/>
              <w:bottom w:val="single" w:sz="6" w:space="0" w:color="000000"/>
              <w:right w:val="single" w:sz="6" w:space="0" w:color="000000"/>
            </w:tcBorders>
            <w:hideMark/>
          </w:tcPr>
          <w:p w14:paraId="73A9356F"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hideMark/>
          </w:tcPr>
          <w:p w14:paraId="3D73EB3F"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2314968C"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контролируемых лиц по профилактике нарушений обязательных требований </w:t>
            </w:r>
          </w:p>
        </w:tc>
      </w:tr>
      <w:tr w:rsidR="0055077E" w:rsidRPr="0055077E" w14:paraId="209EDD1D"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1FB83DE8"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14:paraId="7A2BA852"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Подготовка и размещение на официальном сайте Федеральной пробирной палаты в сети "Интернет" руководств по соблюдению обязательных требований </w:t>
            </w:r>
          </w:p>
        </w:tc>
        <w:tc>
          <w:tcPr>
            <w:tcW w:w="0" w:type="auto"/>
            <w:tcBorders>
              <w:top w:val="single" w:sz="6" w:space="0" w:color="000000"/>
              <w:left w:val="single" w:sz="6" w:space="0" w:color="000000"/>
              <w:bottom w:val="single" w:sz="6" w:space="0" w:color="000000"/>
              <w:right w:val="single" w:sz="6" w:space="0" w:color="000000"/>
            </w:tcBorders>
            <w:hideMark/>
          </w:tcPr>
          <w:p w14:paraId="77E5571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III квартал 2022 г. </w:t>
            </w:r>
          </w:p>
        </w:tc>
        <w:tc>
          <w:tcPr>
            <w:tcW w:w="0" w:type="auto"/>
            <w:tcBorders>
              <w:top w:val="single" w:sz="6" w:space="0" w:color="000000"/>
              <w:left w:val="single" w:sz="6" w:space="0" w:color="000000"/>
              <w:bottom w:val="single" w:sz="6" w:space="0" w:color="000000"/>
              <w:right w:val="single" w:sz="6" w:space="0" w:color="000000"/>
            </w:tcBorders>
            <w:hideMark/>
          </w:tcPr>
          <w:p w14:paraId="344AC63A"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33A373D1"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контролируемых лиц по исполнению обязательных требований </w:t>
            </w:r>
          </w:p>
        </w:tc>
      </w:tr>
      <w:tr w:rsidR="0055077E" w:rsidRPr="0055077E" w14:paraId="5DFF10BF"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09956041"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14:paraId="429A525D"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Размещение на официальном сайте Федеральной пробирной палаты в сети "Интернет" Программы проведения Федеральной </w:t>
            </w:r>
            <w:r w:rsidRPr="0055077E">
              <w:rPr>
                <w:rFonts w:ascii="Times New Roman" w:eastAsia="Times New Roman" w:hAnsi="Times New Roman" w:cs="Times New Roman"/>
                <w:color w:val="000000" w:themeColor="text1"/>
                <w:sz w:val="20"/>
                <w:szCs w:val="20"/>
                <w:lang w:eastAsia="ru-RU"/>
              </w:rPr>
              <w:lastRenderedPageBreak/>
              <w:t xml:space="preserve">пробирной палатой профилактических мероприятий, направленных на предупреждение нарушений обязательных требований законодательства Российской Федерации о ПОД/ФТ, на 2022 год </w:t>
            </w:r>
          </w:p>
        </w:tc>
        <w:tc>
          <w:tcPr>
            <w:tcW w:w="0" w:type="auto"/>
            <w:tcBorders>
              <w:top w:val="single" w:sz="6" w:space="0" w:color="000000"/>
              <w:left w:val="single" w:sz="6" w:space="0" w:color="000000"/>
              <w:bottom w:val="single" w:sz="6" w:space="0" w:color="000000"/>
              <w:right w:val="single" w:sz="6" w:space="0" w:color="000000"/>
            </w:tcBorders>
            <w:hideMark/>
          </w:tcPr>
          <w:p w14:paraId="35568ED4"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lastRenderedPageBreak/>
              <w:t xml:space="preserve">II квартал 2022 г. </w:t>
            </w:r>
          </w:p>
        </w:tc>
        <w:tc>
          <w:tcPr>
            <w:tcW w:w="0" w:type="auto"/>
            <w:tcBorders>
              <w:top w:val="single" w:sz="6" w:space="0" w:color="000000"/>
              <w:left w:val="single" w:sz="6" w:space="0" w:color="000000"/>
              <w:bottom w:val="single" w:sz="6" w:space="0" w:color="000000"/>
              <w:right w:val="single" w:sz="6" w:space="0" w:color="000000"/>
            </w:tcBorders>
            <w:hideMark/>
          </w:tcPr>
          <w:p w14:paraId="54B23B13"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54911C7F"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снижение количества нарушений </w:t>
            </w:r>
            <w:r w:rsidRPr="0055077E">
              <w:rPr>
                <w:rFonts w:ascii="Times New Roman" w:eastAsia="Times New Roman" w:hAnsi="Times New Roman" w:cs="Times New Roman"/>
                <w:color w:val="000000" w:themeColor="text1"/>
                <w:sz w:val="20"/>
                <w:szCs w:val="20"/>
                <w:lang w:eastAsia="ru-RU"/>
              </w:rPr>
              <w:lastRenderedPageBreak/>
              <w:t xml:space="preserve">обязательных требований </w:t>
            </w:r>
          </w:p>
        </w:tc>
      </w:tr>
      <w:tr w:rsidR="0055077E" w:rsidRPr="0055077E" w14:paraId="59F84B60"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1D325CB6"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14:paraId="301B661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Подготовка и распространение информации о содержании новых нормативных правовых актов, устанавливающих обязательные требования, внесенных изменениях в действующие нормативные правовые акты в случае изменения обязательных требований, сроков и порядка вступления их в силу </w:t>
            </w:r>
          </w:p>
        </w:tc>
        <w:tc>
          <w:tcPr>
            <w:tcW w:w="0" w:type="auto"/>
            <w:tcBorders>
              <w:top w:val="single" w:sz="6" w:space="0" w:color="000000"/>
              <w:left w:val="single" w:sz="6" w:space="0" w:color="000000"/>
              <w:bottom w:val="single" w:sz="6" w:space="0" w:color="000000"/>
              <w:right w:val="single" w:sz="6" w:space="0" w:color="000000"/>
            </w:tcBorders>
            <w:hideMark/>
          </w:tcPr>
          <w:p w14:paraId="262968FD"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по мере издания новых нормативных правовых актов или внесения изменений в действующие нормативные правовые акты </w:t>
            </w:r>
          </w:p>
        </w:tc>
        <w:tc>
          <w:tcPr>
            <w:tcW w:w="0" w:type="auto"/>
            <w:tcBorders>
              <w:top w:val="single" w:sz="6" w:space="0" w:color="000000"/>
              <w:left w:val="single" w:sz="6" w:space="0" w:color="000000"/>
              <w:bottom w:val="single" w:sz="6" w:space="0" w:color="000000"/>
              <w:right w:val="single" w:sz="6" w:space="0" w:color="000000"/>
            </w:tcBorders>
            <w:hideMark/>
          </w:tcPr>
          <w:p w14:paraId="1DAD6E74"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217328F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снижение количества нарушений обязательных требований </w:t>
            </w:r>
          </w:p>
        </w:tc>
      </w:tr>
      <w:tr w:rsidR="0055077E" w:rsidRPr="0055077E" w14:paraId="25FC6CF7"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25707712"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14:paraId="6694B52B"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Размещение на официальном сайте Федеральной пробирной палаты в сети "Интернет" доклада, содержащего результаты обобщения правоприменительной практики Федеральной пробирной палаты </w:t>
            </w:r>
          </w:p>
        </w:tc>
        <w:tc>
          <w:tcPr>
            <w:tcW w:w="0" w:type="auto"/>
            <w:tcBorders>
              <w:top w:val="single" w:sz="6" w:space="0" w:color="000000"/>
              <w:left w:val="single" w:sz="6" w:space="0" w:color="000000"/>
              <w:bottom w:val="single" w:sz="6" w:space="0" w:color="000000"/>
              <w:right w:val="single" w:sz="6" w:space="0" w:color="000000"/>
            </w:tcBorders>
            <w:hideMark/>
          </w:tcPr>
          <w:p w14:paraId="71F7255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IV квартал 2022 г. </w:t>
            </w:r>
          </w:p>
        </w:tc>
        <w:tc>
          <w:tcPr>
            <w:tcW w:w="0" w:type="auto"/>
            <w:tcBorders>
              <w:top w:val="single" w:sz="6" w:space="0" w:color="000000"/>
              <w:left w:val="single" w:sz="6" w:space="0" w:color="000000"/>
              <w:bottom w:val="single" w:sz="6" w:space="0" w:color="000000"/>
              <w:right w:val="single" w:sz="6" w:space="0" w:color="000000"/>
            </w:tcBorders>
            <w:hideMark/>
          </w:tcPr>
          <w:p w14:paraId="3160319B"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525BC75F"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снижение количества нарушений обязательных требований </w:t>
            </w:r>
          </w:p>
        </w:tc>
      </w:tr>
      <w:tr w:rsidR="0055077E" w:rsidRPr="0055077E" w14:paraId="41E4020D"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5FED1752"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14:paraId="25A48B98"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Проведение семинаров, совещаний, тематических конференций с контролируемыми лицами </w:t>
            </w:r>
          </w:p>
        </w:tc>
        <w:tc>
          <w:tcPr>
            <w:tcW w:w="0" w:type="auto"/>
            <w:tcBorders>
              <w:top w:val="single" w:sz="6" w:space="0" w:color="000000"/>
              <w:left w:val="single" w:sz="6" w:space="0" w:color="000000"/>
              <w:bottom w:val="single" w:sz="6" w:space="0" w:color="000000"/>
              <w:right w:val="single" w:sz="6" w:space="0" w:color="000000"/>
            </w:tcBorders>
            <w:hideMark/>
          </w:tcPr>
          <w:p w14:paraId="348C01CA"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hideMark/>
          </w:tcPr>
          <w:p w14:paraId="7A2D655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3A96AFD3"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снижение количества нарушений обязательных требований </w:t>
            </w:r>
          </w:p>
        </w:tc>
      </w:tr>
      <w:tr w:rsidR="0055077E" w:rsidRPr="0055077E" w14:paraId="30ADF417"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632F82B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14:paraId="30B77A9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Межведомственное взаимодействие с представителями Росфинмониторинга по вопросам исполнения контролируемыми лицами законодательства Российской Федерации о ПОД/ФТ </w:t>
            </w:r>
          </w:p>
        </w:tc>
        <w:tc>
          <w:tcPr>
            <w:tcW w:w="0" w:type="auto"/>
            <w:tcBorders>
              <w:top w:val="single" w:sz="6" w:space="0" w:color="000000"/>
              <w:left w:val="single" w:sz="6" w:space="0" w:color="000000"/>
              <w:bottom w:val="single" w:sz="6" w:space="0" w:color="000000"/>
              <w:right w:val="single" w:sz="6" w:space="0" w:color="000000"/>
            </w:tcBorders>
            <w:hideMark/>
          </w:tcPr>
          <w:p w14:paraId="09E66B84"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hideMark/>
          </w:tcPr>
          <w:p w14:paraId="67B76212"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013A3272"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снижение количества нарушений обязательных требований обязательных требований </w:t>
            </w:r>
          </w:p>
        </w:tc>
      </w:tr>
      <w:tr w:rsidR="0055077E" w:rsidRPr="0055077E" w14:paraId="4D5B960F" w14:textId="77777777" w:rsidTr="0055077E">
        <w:tc>
          <w:tcPr>
            <w:tcW w:w="0" w:type="auto"/>
            <w:tcBorders>
              <w:top w:val="single" w:sz="6" w:space="0" w:color="000000"/>
              <w:left w:val="single" w:sz="6" w:space="0" w:color="000000"/>
              <w:bottom w:val="single" w:sz="6" w:space="0" w:color="000000"/>
              <w:right w:val="single" w:sz="6" w:space="0" w:color="000000"/>
            </w:tcBorders>
            <w:vAlign w:val="center"/>
            <w:hideMark/>
          </w:tcPr>
          <w:p w14:paraId="1C79E46F"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14:paraId="0B3D3FA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Обобщение практики осуществления государственного контроля (надзора) в сфере ПОД/ФТ, включая выделение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размещение обобщения на официальном сайте Федеральной пробирной палаты в "сети" Интернет </w:t>
            </w:r>
          </w:p>
        </w:tc>
        <w:tc>
          <w:tcPr>
            <w:tcW w:w="0" w:type="auto"/>
            <w:tcBorders>
              <w:top w:val="single" w:sz="6" w:space="0" w:color="000000"/>
              <w:left w:val="single" w:sz="6" w:space="0" w:color="000000"/>
              <w:bottom w:val="single" w:sz="6" w:space="0" w:color="000000"/>
              <w:right w:val="single" w:sz="6" w:space="0" w:color="000000"/>
            </w:tcBorders>
            <w:hideMark/>
          </w:tcPr>
          <w:p w14:paraId="47BF5972"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I квартал 2022 г. </w:t>
            </w:r>
          </w:p>
        </w:tc>
        <w:tc>
          <w:tcPr>
            <w:tcW w:w="0" w:type="auto"/>
            <w:tcBorders>
              <w:top w:val="single" w:sz="6" w:space="0" w:color="000000"/>
              <w:left w:val="single" w:sz="6" w:space="0" w:color="000000"/>
              <w:bottom w:val="single" w:sz="6" w:space="0" w:color="000000"/>
              <w:right w:val="single" w:sz="6" w:space="0" w:color="000000"/>
            </w:tcBorders>
            <w:hideMark/>
          </w:tcPr>
          <w:p w14:paraId="12D74AF6"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Контролируемые лица </w:t>
            </w:r>
          </w:p>
        </w:tc>
        <w:tc>
          <w:tcPr>
            <w:tcW w:w="0" w:type="auto"/>
            <w:tcBorders>
              <w:top w:val="single" w:sz="6" w:space="0" w:color="000000"/>
              <w:left w:val="single" w:sz="6" w:space="0" w:color="000000"/>
              <w:bottom w:val="single" w:sz="6" w:space="0" w:color="000000"/>
              <w:right w:val="single" w:sz="6" w:space="0" w:color="000000"/>
            </w:tcBorders>
            <w:hideMark/>
          </w:tcPr>
          <w:p w14:paraId="686387BF"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Повышение информированности, снижение количества нарушений обязательных требований </w:t>
            </w:r>
          </w:p>
        </w:tc>
      </w:tr>
    </w:tbl>
    <w:p w14:paraId="4D9897F6"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720AA263"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D04B0FE"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5806D205"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8B3EA2D" w14:textId="5770B641" w:rsid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A0CD107" w14:textId="78BBC538"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5689E0B7" w14:textId="027EB190"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516E9610" w14:textId="1A7FB8DC" w:rsidR="0055077E" w:rsidRDefault="0055077E" w:rsidP="0055077E">
      <w:pPr>
        <w:ind w:firstLine="0"/>
        <w:rPr>
          <w:rFonts w:ascii="Times New Roman" w:eastAsia="Times New Roman" w:hAnsi="Times New Roman" w:cs="Times New Roman"/>
          <w:color w:val="000000" w:themeColor="text1"/>
          <w:sz w:val="24"/>
          <w:szCs w:val="24"/>
          <w:lang w:eastAsia="ru-RU"/>
        </w:rPr>
      </w:pPr>
    </w:p>
    <w:p w14:paraId="30E3A09F"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p>
    <w:p w14:paraId="492B8A74"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Приложение N 2 </w:t>
      </w:r>
    </w:p>
    <w:p w14:paraId="35738895" w14:textId="77777777" w:rsid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к Программе</w:t>
      </w:r>
      <w:r>
        <w:rPr>
          <w:rFonts w:ascii="Times New Roman" w:eastAsia="Times New Roman" w:hAnsi="Times New Roman" w:cs="Times New Roman"/>
          <w:color w:val="000000" w:themeColor="text1"/>
          <w:sz w:val="24"/>
          <w:szCs w:val="24"/>
          <w:lang w:eastAsia="ru-RU"/>
        </w:rPr>
        <w:t>…</w:t>
      </w:r>
    </w:p>
    <w:p w14:paraId="6BAE5DB2"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B4D59B2"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bookmarkStart w:id="3" w:name="p234"/>
      <w:bookmarkEnd w:id="3"/>
      <w:r w:rsidRPr="0055077E">
        <w:rPr>
          <w:rFonts w:ascii="Arial" w:eastAsia="Times New Roman" w:hAnsi="Arial" w:cs="Arial"/>
          <w:b/>
          <w:bCs/>
          <w:color w:val="000000" w:themeColor="text1"/>
          <w:sz w:val="24"/>
          <w:szCs w:val="24"/>
          <w:lang w:eastAsia="ru-RU"/>
        </w:rPr>
        <w:t xml:space="preserve">ПЕРЕЧЕНЬ </w:t>
      </w:r>
    </w:p>
    <w:p w14:paraId="0176C807"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УПОЛНОМОЧЕННЫХ ЛИЦ ФЕДЕРАЛЬНОЙ ПРОБИРНОЙ ПАЛАТЫ </w:t>
      </w:r>
    </w:p>
    <w:p w14:paraId="44E45729"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И ЕЕ ТЕРРИТОРИАЛЬНЫХ ОРГАНОВ, ОТВЕТСТВЕННЫХ ЗА ОРГАНИЗАЦИЮ </w:t>
      </w:r>
    </w:p>
    <w:p w14:paraId="06F09697"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И ПРОВЕДЕНИЕ ПРОГРАММЫ ПРОВЕДЕНИЯ ФЕДЕРАЛЬНОЙ ПРОБИРНОЙ </w:t>
      </w:r>
    </w:p>
    <w:p w14:paraId="56CDE3DD"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ПАЛАТОЙ ПРОФИЛАКТИЧЕСКИХ МЕРОПРИЯТИЙ, НАПРАВЛЕННЫХ </w:t>
      </w:r>
    </w:p>
    <w:p w14:paraId="33AB7A4A"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НА ПРЕДУПРЕЖДЕНИЕ НАРУШЕНИЙ ОБЯЗАТЕЛЬНЫХ ТРЕБОВАНИЙ </w:t>
      </w:r>
    </w:p>
    <w:p w14:paraId="547F3D07"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ЗАКОНОДАТЕЛЬСТВА РОССИЙСКОЙ ФЕДЕРАЦИИ О ПРОТИВОДЕЙСТВИИ </w:t>
      </w:r>
    </w:p>
    <w:p w14:paraId="30550EB5"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ЛЕГАЛИЗАЦИИ (ОТМЫВАНИЮ) ДОХОДОВ, ПОЛУЧЕННЫХ ПРЕСТУПНЫМ </w:t>
      </w:r>
    </w:p>
    <w:p w14:paraId="4A221570" w14:textId="77777777" w:rsidR="0055077E" w:rsidRPr="0055077E" w:rsidRDefault="0055077E" w:rsidP="0055077E">
      <w:pPr>
        <w:ind w:firstLine="0"/>
        <w:jc w:val="center"/>
        <w:rPr>
          <w:rFonts w:ascii="Arial" w:eastAsia="Times New Roman" w:hAnsi="Arial" w:cs="Arial"/>
          <w:b/>
          <w:bCs/>
          <w:color w:val="000000" w:themeColor="text1"/>
          <w:sz w:val="24"/>
          <w:szCs w:val="24"/>
          <w:lang w:eastAsia="ru-RU"/>
        </w:rPr>
      </w:pPr>
      <w:r w:rsidRPr="0055077E">
        <w:rPr>
          <w:rFonts w:ascii="Arial" w:eastAsia="Times New Roman" w:hAnsi="Arial" w:cs="Arial"/>
          <w:b/>
          <w:bCs/>
          <w:color w:val="000000" w:themeColor="text1"/>
          <w:sz w:val="24"/>
          <w:szCs w:val="24"/>
          <w:lang w:eastAsia="ru-RU"/>
        </w:rPr>
        <w:t xml:space="preserve">ПУТЕМ, И ФИНАНСИРОВАНИЮ ТЕРРОРИЗМА, НА 2022 ГОД </w:t>
      </w:r>
    </w:p>
    <w:p w14:paraId="189D41CE"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311"/>
        <w:gridCol w:w="1724"/>
        <w:gridCol w:w="3040"/>
      </w:tblGrid>
      <w:tr w:rsidR="0055077E" w:rsidRPr="0055077E" w14:paraId="42D0676D"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63F246B0"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Должность </w:t>
            </w:r>
          </w:p>
        </w:tc>
        <w:tc>
          <w:tcPr>
            <w:tcW w:w="0" w:type="auto"/>
            <w:tcBorders>
              <w:top w:val="single" w:sz="6" w:space="0" w:color="000000"/>
              <w:left w:val="single" w:sz="6" w:space="0" w:color="000000"/>
              <w:bottom w:val="single" w:sz="6" w:space="0" w:color="000000"/>
              <w:right w:val="single" w:sz="6" w:space="0" w:color="000000"/>
            </w:tcBorders>
            <w:hideMark/>
          </w:tcPr>
          <w:p w14:paraId="608EB962"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Фамилия, имя, отчество (при наличии) </w:t>
            </w:r>
          </w:p>
        </w:tc>
        <w:tc>
          <w:tcPr>
            <w:tcW w:w="0" w:type="auto"/>
            <w:tcBorders>
              <w:top w:val="single" w:sz="6" w:space="0" w:color="000000"/>
              <w:left w:val="single" w:sz="6" w:space="0" w:color="000000"/>
              <w:bottom w:val="single" w:sz="6" w:space="0" w:color="000000"/>
              <w:right w:val="single" w:sz="6" w:space="0" w:color="000000"/>
            </w:tcBorders>
            <w:hideMark/>
          </w:tcPr>
          <w:p w14:paraId="5E6AD092"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Контактные данные </w:t>
            </w:r>
          </w:p>
        </w:tc>
      </w:tr>
      <w:tr w:rsidR="0055077E" w:rsidRPr="0055077E" w14:paraId="3C827F0D"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501C9A23"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Заместитель начальника Управления государственного контроля за ввозом и вывозом драгоценных металлов и финансового мониторинга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20CE0"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Беркович Алексей Константинович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4D741"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(495) 690 27 27 berkovich@probpalata.ru </w:t>
            </w:r>
          </w:p>
        </w:tc>
      </w:tr>
      <w:tr w:rsidR="0055077E" w:rsidRPr="0055077E" w14:paraId="42566C24"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7550F687"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Заместитель начальника отдела методологии контроля (надзора) за соблюдением законодательства о ПОД/ФТ Управления государственного контроля за ввозом и вывозом драгоценных металлов и финансового мониторинг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E8CF5"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Куломзин Дмитрий Алексеевич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26CD8"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(495) 690 27 27 kulomzin@probpalata.ru </w:t>
            </w:r>
          </w:p>
        </w:tc>
      </w:tr>
      <w:tr w:rsidR="0055077E" w:rsidRPr="0055077E" w14:paraId="589958F9"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087F7A79"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Верхне-Волжского межрегионального управления Федеральной пробирной палаты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A1BD2"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Гусева Анна Алексеевна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A130A"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(49432) 3 10 62 guseva_aa@probpalata.ru </w:t>
            </w:r>
          </w:p>
        </w:tc>
      </w:tr>
      <w:tr w:rsidR="0055077E" w:rsidRPr="0055077E" w14:paraId="3975BA25"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0DF72958"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Дальневосточному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9C320"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Архипов Владимир Витальевич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F7844"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(421) 227 58 45 arkhipov_vv@probpalata.ru </w:t>
            </w:r>
          </w:p>
        </w:tc>
      </w:tr>
      <w:tr w:rsidR="0055077E" w:rsidRPr="0055077E" w14:paraId="248CF07D"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7472F76D"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Приволжскому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B1691"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Кострова Наталия Петровна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DB02F"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(831) 430 69 44 kostrova@probpalata.ru </w:t>
            </w:r>
          </w:p>
        </w:tc>
      </w:tr>
      <w:tr w:rsidR="0055077E" w:rsidRPr="0055077E" w14:paraId="2A6DDF87"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4DF2B716"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Северо-Западному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6B25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proofErr w:type="spellStart"/>
            <w:r w:rsidRPr="0055077E">
              <w:rPr>
                <w:rFonts w:ascii="Times New Roman" w:eastAsia="Times New Roman" w:hAnsi="Times New Roman" w:cs="Times New Roman"/>
                <w:color w:val="000000" w:themeColor="text1"/>
                <w:sz w:val="20"/>
                <w:szCs w:val="20"/>
                <w:lang w:eastAsia="ru-RU"/>
              </w:rPr>
              <w:t>Фенский</w:t>
            </w:r>
            <w:proofErr w:type="spellEnd"/>
            <w:r w:rsidRPr="0055077E">
              <w:rPr>
                <w:rFonts w:ascii="Times New Roman" w:eastAsia="Times New Roman" w:hAnsi="Times New Roman" w:cs="Times New Roman"/>
                <w:color w:val="000000" w:themeColor="text1"/>
                <w:sz w:val="20"/>
                <w:szCs w:val="20"/>
                <w:lang w:eastAsia="ru-RU"/>
              </w:rPr>
              <w:t xml:space="preserve"> Эдуард </w:t>
            </w:r>
            <w:proofErr w:type="spellStart"/>
            <w:r w:rsidRPr="0055077E">
              <w:rPr>
                <w:rFonts w:ascii="Times New Roman" w:eastAsia="Times New Roman" w:hAnsi="Times New Roman" w:cs="Times New Roman"/>
                <w:color w:val="000000" w:themeColor="text1"/>
                <w:sz w:val="20"/>
                <w:szCs w:val="20"/>
                <w:lang w:eastAsia="ru-RU"/>
              </w:rPr>
              <w:t>Вильгельмович</w:t>
            </w:r>
            <w:proofErr w:type="spellEnd"/>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57ECA"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(812) 458 98 97 fenskiy_ev@probpalata.ru </w:t>
            </w:r>
          </w:p>
        </w:tc>
      </w:tr>
      <w:tr w:rsidR="0055077E" w:rsidRPr="0055077E" w14:paraId="1F267131"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5425173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Северо-Кавказскому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82BF0"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Нурмагомедов Нурмагомед </w:t>
            </w:r>
            <w:proofErr w:type="spellStart"/>
            <w:r w:rsidRPr="0055077E">
              <w:rPr>
                <w:rFonts w:ascii="Times New Roman" w:eastAsia="Times New Roman" w:hAnsi="Times New Roman" w:cs="Times New Roman"/>
                <w:color w:val="000000" w:themeColor="text1"/>
                <w:sz w:val="20"/>
                <w:szCs w:val="20"/>
                <w:lang w:eastAsia="ru-RU"/>
              </w:rPr>
              <w:t>Гаджиевич</w:t>
            </w:r>
            <w:proofErr w:type="spellEnd"/>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A6E4E"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(8722) 62 94 55 nurmagomedov_ng@probpalata.ru </w:t>
            </w:r>
          </w:p>
        </w:tc>
      </w:tr>
      <w:tr w:rsidR="0055077E" w:rsidRPr="0055077E" w14:paraId="32CCCCA3"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20D129E3"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Сибирскому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0AF14"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Денисевич Александр Георгиевич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93BE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(391) 298 15 27 denisevich_ag@probpalata.ru </w:t>
            </w:r>
          </w:p>
        </w:tc>
      </w:tr>
      <w:tr w:rsidR="0055077E" w:rsidRPr="0055077E" w14:paraId="7B7BB107"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75D36560"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Уральскому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4FDC0"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Агафонова Светлана Вадимовна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77B8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(343) 260 14 61 agafonova_sv@probpalata.ru </w:t>
            </w:r>
          </w:p>
        </w:tc>
      </w:tr>
      <w:tr w:rsidR="0055077E" w:rsidRPr="0055077E" w14:paraId="526B3CF7"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53434D75"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proofErr w:type="spellStart"/>
            <w:r w:rsidRPr="0055077E">
              <w:rPr>
                <w:rFonts w:ascii="Times New Roman" w:eastAsia="Times New Roman" w:hAnsi="Times New Roman" w:cs="Times New Roman"/>
                <w:color w:val="000000" w:themeColor="text1"/>
                <w:sz w:val="20"/>
                <w:szCs w:val="20"/>
                <w:lang w:eastAsia="ru-RU"/>
              </w:rPr>
              <w:t>И.о</w:t>
            </w:r>
            <w:proofErr w:type="spellEnd"/>
            <w:r w:rsidRPr="0055077E">
              <w:rPr>
                <w:rFonts w:ascii="Times New Roman" w:eastAsia="Times New Roman" w:hAnsi="Times New Roman" w:cs="Times New Roman"/>
                <w:color w:val="000000" w:themeColor="text1"/>
                <w:sz w:val="20"/>
                <w:szCs w:val="20"/>
                <w:lang w:eastAsia="ru-RU"/>
              </w:rPr>
              <w:t xml:space="preserve">. руководителя Межрегионального управления Федеральной пробирной палаты по Центральному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F5B57"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Никольский Сергей Валерьевич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010A3"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(495) 650 49 48 nikolskij@probpalata.ru </w:t>
            </w:r>
          </w:p>
        </w:tc>
      </w:tr>
      <w:tr w:rsidR="0055077E" w:rsidRPr="0055077E" w14:paraId="55FEC40B"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770EC464"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Руководитель Межрегионального управления Федеральной пробирной палаты по Южному федеральному округу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1296A"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Михалин Алексей Валерьевич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E8F5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8 (863) 210 63 55 mihalin_av@probpalata.ru </w:t>
            </w:r>
          </w:p>
        </w:tc>
      </w:tr>
    </w:tbl>
    <w:p w14:paraId="29B3AAFF"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6CB3B9AC"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45E6EECD"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4763F6EE"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6104D4BC"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1622D0E" w14:textId="77777777"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lastRenderedPageBreak/>
        <w:t xml:space="preserve">Приложение N 3 </w:t>
      </w:r>
    </w:p>
    <w:p w14:paraId="7F7DACC4" w14:textId="5A687972" w:rsidR="0055077E" w:rsidRPr="0055077E" w:rsidRDefault="0055077E" w:rsidP="0055077E">
      <w:pPr>
        <w:ind w:firstLine="0"/>
        <w:jc w:val="right"/>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к Программе</w:t>
      </w:r>
      <w:r>
        <w:rPr>
          <w:rFonts w:ascii="Times New Roman" w:eastAsia="Times New Roman" w:hAnsi="Times New Roman" w:cs="Times New Roman"/>
          <w:color w:val="000000" w:themeColor="text1"/>
          <w:sz w:val="24"/>
          <w:szCs w:val="24"/>
          <w:lang w:eastAsia="ru-RU"/>
        </w:rPr>
        <w:t>…</w:t>
      </w:r>
      <w:r w:rsidRPr="0055077E">
        <w:rPr>
          <w:rFonts w:ascii="Times New Roman" w:eastAsia="Times New Roman" w:hAnsi="Times New Roman" w:cs="Times New Roman"/>
          <w:color w:val="000000" w:themeColor="text1"/>
          <w:sz w:val="24"/>
          <w:szCs w:val="24"/>
          <w:lang w:eastAsia="ru-RU"/>
        </w:rPr>
        <w:t xml:space="preserve"> </w:t>
      </w:r>
    </w:p>
    <w:p w14:paraId="1359E539"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7ABB85A8"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bookmarkStart w:id="4" w:name="p300"/>
      <w:bookmarkEnd w:id="4"/>
      <w:r w:rsidRPr="0055077E">
        <w:rPr>
          <w:rFonts w:ascii="Times New Roman" w:eastAsia="Times New Roman" w:hAnsi="Times New Roman" w:cs="Times New Roman"/>
          <w:color w:val="000000" w:themeColor="text1"/>
          <w:sz w:val="24"/>
          <w:szCs w:val="24"/>
          <w:lang w:eastAsia="ru-RU"/>
        </w:rPr>
        <w:t xml:space="preserve">ИНФОРМАЦИЯ </w:t>
      </w:r>
    </w:p>
    <w:p w14:paraId="070388F4"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о проведенных территориальными органами Федеральной </w:t>
      </w:r>
    </w:p>
    <w:p w14:paraId="2DA9A320" w14:textId="77777777" w:rsidR="0055077E" w:rsidRPr="0055077E" w:rsidRDefault="0055077E" w:rsidP="0055077E">
      <w:pPr>
        <w:ind w:firstLine="0"/>
        <w:jc w:val="center"/>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пробирной палаты профилактических мероприятиях в 2022 году </w:t>
      </w:r>
    </w:p>
    <w:p w14:paraId="5FE3DC16"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92"/>
        <w:gridCol w:w="1682"/>
        <w:gridCol w:w="1701"/>
        <w:gridCol w:w="1514"/>
        <w:gridCol w:w="1699"/>
        <w:gridCol w:w="2187"/>
      </w:tblGrid>
      <w:tr w:rsidR="0055077E" w:rsidRPr="0055077E" w14:paraId="089301E1"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437F338D"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14:paraId="01E96FDC"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Профилактическое мероприятие </w:t>
            </w:r>
          </w:p>
        </w:tc>
        <w:tc>
          <w:tcPr>
            <w:tcW w:w="0" w:type="auto"/>
            <w:tcBorders>
              <w:top w:val="single" w:sz="6" w:space="0" w:color="000000"/>
              <w:left w:val="single" w:sz="6" w:space="0" w:color="000000"/>
              <w:bottom w:val="single" w:sz="6" w:space="0" w:color="000000"/>
              <w:right w:val="single" w:sz="6" w:space="0" w:color="000000"/>
            </w:tcBorders>
            <w:hideMark/>
          </w:tcPr>
          <w:p w14:paraId="7374F0E8"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Количество профилактических мероприятий </w:t>
            </w:r>
          </w:p>
        </w:tc>
        <w:tc>
          <w:tcPr>
            <w:tcW w:w="0" w:type="auto"/>
            <w:tcBorders>
              <w:top w:val="single" w:sz="6" w:space="0" w:color="000000"/>
              <w:left w:val="single" w:sz="6" w:space="0" w:color="000000"/>
              <w:bottom w:val="single" w:sz="6" w:space="0" w:color="000000"/>
              <w:right w:val="single" w:sz="6" w:space="0" w:color="000000"/>
            </w:tcBorders>
            <w:hideMark/>
          </w:tcPr>
          <w:p w14:paraId="684AF801"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Количество контролируемых лиц </w:t>
            </w:r>
          </w:p>
        </w:tc>
        <w:tc>
          <w:tcPr>
            <w:tcW w:w="0" w:type="auto"/>
            <w:tcBorders>
              <w:top w:val="single" w:sz="6" w:space="0" w:color="000000"/>
              <w:left w:val="single" w:sz="6" w:space="0" w:color="000000"/>
              <w:bottom w:val="single" w:sz="6" w:space="0" w:color="000000"/>
              <w:right w:val="single" w:sz="6" w:space="0" w:color="000000"/>
            </w:tcBorders>
            <w:hideMark/>
          </w:tcPr>
          <w:p w14:paraId="1F193BB8"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Результаты профилактических мероприятий </w:t>
            </w:r>
          </w:p>
        </w:tc>
        <w:tc>
          <w:tcPr>
            <w:tcW w:w="0" w:type="auto"/>
            <w:tcBorders>
              <w:top w:val="single" w:sz="6" w:space="0" w:color="000000"/>
              <w:left w:val="single" w:sz="6" w:space="0" w:color="000000"/>
              <w:bottom w:val="single" w:sz="6" w:space="0" w:color="000000"/>
              <w:right w:val="single" w:sz="6" w:space="0" w:color="000000"/>
            </w:tcBorders>
            <w:hideMark/>
          </w:tcPr>
          <w:p w14:paraId="2614D744" w14:textId="77777777" w:rsidR="0055077E" w:rsidRPr="0055077E" w:rsidRDefault="0055077E" w:rsidP="0055077E">
            <w:pPr>
              <w:ind w:firstLine="0"/>
              <w:jc w:val="center"/>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Меры, принятые в отношении контролируемых лиц, не устранивших нарушения законодательства Российской Федерации о противодействии легализации (отмыванию) доходов, полученных преступным путем, и финансированию терроризма </w:t>
            </w:r>
          </w:p>
        </w:tc>
      </w:tr>
      <w:tr w:rsidR="0055077E" w:rsidRPr="0055077E" w14:paraId="6DF2ADC7"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0ABBD4BB"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2DCC20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0D6ECC"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606E8A"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7D633A"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54594C"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r>
      <w:tr w:rsidR="0055077E" w:rsidRPr="0055077E" w14:paraId="535D82A4"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12019060"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10C67B3"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3F31A0A"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3ACD93"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ED2F02"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83138D1"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r>
      <w:tr w:rsidR="0055077E" w:rsidRPr="0055077E" w14:paraId="0B92D4D2" w14:textId="77777777" w:rsidTr="0055077E">
        <w:tc>
          <w:tcPr>
            <w:tcW w:w="0" w:type="auto"/>
            <w:tcBorders>
              <w:top w:val="single" w:sz="6" w:space="0" w:color="000000"/>
              <w:left w:val="single" w:sz="6" w:space="0" w:color="000000"/>
              <w:bottom w:val="single" w:sz="6" w:space="0" w:color="000000"/>
              <w:right w:val="single" w:sz="6" w:space="0" w:color="000000"/>
            </w:tcBorders>
            <w:hideMark/>
          </w:tcPr>
          <w:p w14:paraId="4569A9D1"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A48169"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F053B64"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C41F2E"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ED015D"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B5A2038" w14:textId="77777777" w:rsidR="0055077E" w:rsidRPr="0055077E" w:rsidRDefault="0055077E" w:rsidP="0055077E">
            <w:pPr>
              <w:ind w:firstLine="0"/>
              <w:jc w:val="left"/>
              <w:rPr>
                <w:rFonts w:ascii="Times New Roman" w:eastAsia="Times New Roman" w:hAnsi="Times New Roman" w:cs="Times New Roman"/>
                <w:color w:val="000000" w:themeColor="text1"/>
                <w:sz w:val="20"/>
                <w:szCs w:val="20"/>
                <w:lang w:eastAsia="ru-RU"/>
              </w:rPr>
            </w:pPr>
            <w:r w:rsidRPr="0055077E">
              <w:rPr>
                <w:rFonts w:ascii="Times New Roman" w:eastAsia="Times New Roman" w:hAnsi="Times New Roman" w:cs="Times New Roman"/>
                <w:color w:val="000000" w:themeColor="text1"/>
                <w:sz w:val="20"/>
                <w:szCs w:val="20"/>
                <w:lang w:eastAsia="ru-RU"/>
              </w:rPr>
              <w:t xml:space="preserve">  </w:t>
            </w:r>
          </w:p>
        </w:tc>
      </w:tr>
    </w:tbl>
    <w:p w14:paraId="1AFB32EA"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31DCFE72" w14:textId="77777777" w:rsidR="0055077E" w:rsidRPr="0055077E" w:rsidRDefault="0055077E" w:rsidP="0055077E">
      <w:pPr>
        <w:ind w:firstLine="0"/>
        <w:rPr>
          <w:rFonts w:ascii="Times New Roman" w:eastAsia="Times New Roman" w:hAnsi="Times New Roman" w:cs="Times New Roman"/>
          <w:color w:val="000000" w:themeColor="text1"/>
          <w:sz w:val="24"/>
          <w:szCs w:val="24"/>
          <w:lang w:eastAsia="ru-RU"/>
        </w:rPr>
      </w:pPr>
      <w:r w:rsidRPr="0055077E">
        <w:rPr>
          <w:rFonts w:ascii="Times New Roman" w:eastAsia="Times New Roman" w:hAnsi="Times New Roman" w:cs="Times New Roman"/>
          <w:color w:val="000000" w:themeColor="text1"/>
          <w:sz w:val="24"/>
          <w:szCs w:val="24"/>
          <w:lang w:eastAsia="ru-RU"/>
        </w:rPr>
        <w:t xml:space="preserve">  </w:t>
      </w:r>
    </w:p>
    <w:p w14:paraId="192FD520" w14:textId="77777777" w:rsidR="00140C3E" w:rsidRPr="0055077E" w:rsidRDefault="00140C3E">
      <w:pPr>
        <w:rPr>
          <w:color w:val="000000" w:themeColor="text1"/>
        </w:rPr>
      </w:pPr>
    </w:p>
    <w:sectPr w:rsidR="00140C3E" w:rsidRPr="00550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A4"/>
    <w:rsid w:val="000F0EA4"/>
    <w:rsid w:val="00140C3E"/>
    <w:rsid w:val="001B3A2E"/>
    <w:rsid w:val="0055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A1AB"/>
  <w15:chartTrackingRefBased/>
  <w15:docId w15:val="{F4844F3E-48A8-4044-86BB-EA35AEE8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095">
      <w:bodyDiv w:val="1"/>
      <w:marLeft w:val="0"/>
      <w:marRight w:val="0"/>
      <w:marTop w:val="0"/>
      <w:marBottom w:val="0"/>
      <w:divBdr>
        <w:top w:val="none" w:sz="0" w:space="0" w:color="auto"/>
        <w:left w:val="none" w:sz="0" w:space="0" w:color="auto"/>
        <w:bottom w:val="none" w:sz="0" w:space="0" w:color="auto"/>
        <w:right w:val="none" w:sz="0" w:space="0" w:color="auto"/>
      </w:divBdr>
      <w:divsChild>
        <w:div w:id="419837540">
          <w:marLeft w:val="60"/>
          <w:marRight w:val="60"/>
          <w:marTop w:val="105"/>
          <w:marBottom w:val="105"/>
          <w:divBdr>
            <w:top w:val="none" w:sz="0" w:space="0" w:color="auto"/>
            <w:left w:val="none" w:sz="0" w:space="0" w:color="auto"/>
            <w:bottom w:val="none" w:sz="0" w:space="0" w:color="auto"/>
            <w:right w:val="none" w:sz="0" w:space="0" w:color="auto"/>
          </w:divBdr>
        </w:div>
        <w:div w:id="752162233">
          <w:marLeft w:val="60"/>
          <w:marRight w:val="60"/>
          <w:marTop w:val="105"/>
          <w:marBottom w:val="105"/>
          <w:divBdr>
            <w:top w:val="none" w:sz="0" w:space="0" w:color="auto"/>
            <w:left w:val="none" w:sz="0" w:space="0" w:color="auto"/>
            <w:bottom w:val="none" w:sz="0" w:space="0" w:color="auto"/>
            <w:right w:val="none" w:sz="0" w:space="0" w:color="auto"/>
          </w:divBdr>
        </w:div>
        <w:div w:id="1949580675">
          <w:marLeft w:val="60"/>
          <w:marRight w:val="60"/>
          <w:marTop w:val="105"/>
          <w:marBottom w:val="105"/>
          <w:divBdr>
            <w:top w:val="none" w:sz="0" w:space="0" w:color="auto"/>
            <w:left w:val="none" w:sz="0" w:space="0" w:color="auto"/>
            <w:bottom w:val="none" w:sz="0" w:space="0" w:color="auto"/>
            <w:right w:val="none" w:sz="0" w:space="0" w:color="auto"/>
          </w:divBdr>
        </w:div>
        <w:div w:id="1583835393">
          <w:marLeft w:val="60"/>
          <w:marRight w:val="60"/>
          <w:marTop w:val="105"/>
          <w:marBottom w:val="105"/>
          <w:divBdr>
            <w:top w:val="none" w:sz="0" w:space="0" w:color="auto"/>
            <w:left w:val="none" w:sz="0" w:space="0" w:color="auto"/>
            <w:bottom w:val="none" w:sz="0" w:space="0" w:color="auto"/>
            <w:right w:val="none" w:sz="0" w:space="0" w:color="auto"/>
          </w:divBdr>
        </w:div>
        <w:div w:id="1936088543">
          <w:marLeft w:val="60"/>
          <w:marRight w:val="60"/>
          <w:marTop w:val="105"/>
          <w:marBottom w:val="105"/>
          <w:divBdr>
            <w:top w:val="none" w:sz="0" w:space="0" w:color="auto"/>
            <w:left w:val="none" w:sz="0" w:space="0" w:color="auto"/>
            <w:bottom w:val="none" w:sz="0" w:space="0" w:color="auto"/>
            <w:right w:val="none" w:sz="0" w:space="0" w:color="auto"/>
          </w:divBdr>
        </w:div>
        <w:div w:id="1243028617">
          <w:marLeft w:val="60"/>
          <w:marRight w:val="60"/>
          <w:marTop w:val="105"/>
          <w:marBottom w:val="105"/>
          <w:divBdr>
            <w:top w:val="none" w:sz="0" w:space="0" w:color="auto"/>
            <w:left w:val="none" w:sz="0" w:space="0" w:color="auto"/>
            <w:bottom w:val="none" w:sz="0" w:space="0" w:color="auto"/>
            <w:right w:val="none" w:sz="0" w:space="0" w:color="auto"/>
          </w:divBdr>
        </w:div>
        <w:div w:id="1318529444">
          <w:marLeft w:val="60"/>
          <w:marRight w:val="60"/>
          <w:marTop w:val="105"/>
          <w:marBottom w:val="105"/>
          <w:divBdr>
            <w:top w:val="none" w:sz="0" w:space="0" w:color="auto"/>
            <w:left w:val="none" w:sz="0" w:space="0" w:color="auto"/>
            <w:bottom w:val="none" w:sz="0" w:space="0" w:color="auto"/>
            <w:right w:val="none" w:sz="0" w:space="0" w:color="auto"/>
          </w:divBdr>
          <w:divsChild>
            <w:div w:id="855534345">
              <w:marLeft w:val="0"/>
              <w:marRight w:val="0"/>
              <w:marTop w:val="0"/>
              <w:marBottom w:val="0"/>
              <w:divBdr>
                <w:top w:val="none" w:sz="0" w:space="0" w:color="auto"/>
                <w:left w:val="none" w:sz="0" w:space="0" w:color="auto"/>
                <w:bottom w:val="none" w:sz="0" w:space="0" w:color="auto"/>
                <w:right w:val="none" w:sz="0" w:space="0" w:color="auto"/>
              </w:divBdr>
            </w:div>
          </w:divsChild>
        </w:div>
        <w:div w:id="639846727">
          <w:marLeft w:val="60"/>
          <w:marRight w:val="60"/>
          <w:marTop w:val="105"/>
          <w:marBottom w:val="105"/>
          <w:divBdr>
            <w:top w:val="none" w:sz="0" w:space="0" w:color="auto"/>
            <w:left w:val="none" w:sz="0" w:space="0" w:color="auto"/>
            <w:bottom w:val="none" w:sz="0" w:space="0" w:color="auto"/>
            <w:right w:val="none" w:sz="0" w:space="0" w:color="auto"/>
          </w:divBdr>
          <w:divsChild>
            <w:div w:id="152796336">
              <w:marLeft w:val="0"/>
              <w:marRight w:val="0"/>
              <w:marTop w:val="0"/>
              <w:marBottom w:val="0"/>
              <w:divBdr>
                <w:top w:val="none" w:sz="0" w:space="0" w:color="auto"/>
                <w:left w:val="none" w:sz="0" w:space="0" w:color="auto"/>
                <w:bottom w:val="none" w:sz="0" w:space="0" w:color="auto"/>
                <w:right w:val="none" w:sz="0" w:space="0" w:color="auto"/>
              </w:divBdr>
            </w:div>
          </w:divsChild>
        </w:div>
        <w:div w:id="1022245282">
          <w:marLeft w:val="60"/>
          <w:marRight w:val="60"/>
          <w:marTop w:val="105"/>
          <w:marBottom w:val="105"/>
          <w:divBdr>
            <w:top w:val="none" w:sz="0" w:space="0" w:color="auto"/>
            <w:left w:val="none" w:sz="0" w:space="0" w:color="auto"/>
            <w:bottom w:val="none" w:sz="0" w:space="0" w:color="auto"/>
            <w:right w:val="none" w:sz="0" w:space="0" w:color="auto"/>
          </w:divBdr>
          <w:divsChild>
            <w:div w:id="1069622029">
              <w:marLeft w:val="0"/>
              <w:marRight w:val="0"/>
              <w:marTop w:val="0"/>
              <w:marBottom w:val="0"/>
              <w:divBdr>
                <w:top w:val="none" w:sz="0" w:space="0" w:color="auto"/>
                <w:left w:val="none" w:sz="0" w:space="0" w:color="auto"/>
                <w:bottom w:val="none" w:sz="0" w:space="0" w:color="auto"/>
                <w:right w:val="none" w:sz="0" w:space="0" w:color="auto"/>
              </w:divBdr>
            </w:div>
          </w:divsChild>
        </w:div>
        <w:div w:id="920219804">
          <w:marLeft w:val="60"/>
          <w:marRight w:val="60"/>
          <w:marTop w:val="105"/>
          <w:marBottom w:val="105"/>
          <w:divBdr>
            <w:top w:val="none" w:sz="0" w:space="0" w:color="auto"/>
            <w:left w:val="none" w:sz="0" w:space="0" w:color="auto"/>
            <w:bottom w:val="none" w:sz="0" w:space="0" w:color="auto"/>
            <w:right w:val="none" w:sz="0" w:space="0" w:color="auto"/>
          </w:divBdr>
          <w:divsChild>
            <w:div w:id="372267940">
              <w:marLeft w:val="0"/>
              <w:marRight w:val="0"/>
              <w:marTop w:val="0"/>
              <w:marBottom w:val="0"/>
              <w:divBdr>
                <w:top w:val="none" w:sz="0" w:space="0" w:color="auto"/>
                <w:left w:val="none" w:sz="0" w:space="0" w:color="auto"/>
                <w:bottom w:val="none" w:sz="0" w:space="0" w:color="auto"/>
                <w:right w:val="none" w:sz="0" w:space="0" w:color="auto"/>
              </w:divBdr>
            </w:div>
          </w:divsChild>
        </w:div>
        <w:div w:id="1076824398">
          <w:marLeft w:val="60"/>
          <w:marRight w:val="60"/>
          <w:marTop w:val="105"/>
          <w:marBottom w:val="105"/>
          <w:divBdr>
            <w:top w:val="none" w:sz="0" w:space="0" w:color="auto"/>
            <w:left w:val="none" w:sz="0" w:space="0" w:color="auto"/>
            <w:bottom w:val="none" w:sz="0" w:space="0" w:color="auto"/>
            <w:right w:val="none" w:sz="0" w:space="0" w:color="auto"/>
          </w:divBdr>
        </w:div>
        <w:div w:id="1816802184">
          <w:marLeft w:val="60"/>
          <w:marRight w:val="60"/>
          <w:marTop w:val="105"/>
          <w:marBottom w:val="105"/>
          <w:divBdr>
            <w:top w:val="none" w:sz="0" w:space="0" w:color="auto"/>
            <w:left w:val="none" w:sz="0" w:space="0" w:color="auto"/>
            <w:bottom w:val="none" w:sz="0" w:space="0" w:color="auto"/>
            <w:right w:val="none" w:sz="0" w:space="0" w:color="auto"/>
          </w:divBdr>
          <w:divsChild>
            <w:div w:id="205534231">
              <w:marLeft w:val="0"/>
              <w:marRight w:val="0"/>
              <w:marTop w:val="0"/>
              <w:marBottom w:val="0"/>
              <w:divBdr>
                <w:top w:val="none" w:sz="0" w:space="0" w:color="auto"/>
                <w:left w:val="none" w:sz="0" w:space="0" w:color="auto"/>
                <w:bottom w:val="none" w:sz="0" w:space="0" w:color="auto"/>
                <w:right w:val="none" w:sz="0" w:space="0" w:color="auto"/>
              </w:divBdr>
            </w:div>
          </w:divsChild>
        </w:div>
        <w:div w:id="93332919">
          <w:marLeft w:val="60"/>
          <w:marRight w:val="60"/>
          <w:marTop w:val="105"/>
          <w:marBottom w:val="105"/>
          <w:divBdr>
            <w:top w:val="none" w:sz="0" w:space="0" w:color="auto"/>
            <w:left w:val="none" w:sz="0" w:space="0" w:color="auto"/>
            <w:bottom w:val="none" w:sz="0" w:space="0" w:color="auto"/>
            <w:right w:val="none" w:sz="0" w:space="0" w:color="auto"/>
          </w:divBdr>
          <w:divsChild>
            <w:div w:id="1826048886">
              <w:marLeft w:val="0"/>
              <w:marRight w:val="0"/>
              <w:marTop w:val="0"/>
              <w:marBottom w:val="0"/>
              <w:divBdr>
                <w:top w:val="none" w:sz="0" w:space="0" w:color="auto"/>
                <w:left w:val="none" w:sz="0" w:space="0" w:color="auto"/>
                <w:bottom w:val="none" w:sz="0" w:space="0" w:color="auto"/>
                <w:right w:val="none" w:sz="0" w:space="0" w:color="auto"/>
              </w:divBdr>
            </w:div>
          </w:divsChild>
        </w:div>
        <w:div w:id="1643198387">
          <w:marLeft w:val="60"/>
          <w:marRight w:val="60"/>
          <w:marTop w:val="105"/>
          <w:marBottom w:val="105"/>
          <w:divBdr>
            <w:top w:val="none" w:sz="0" w:space="0" w:color="auto"/>
            <w:left w:val="none" w:sz="0" w:space="0" w:color="auto"/>
            <w:bottom w:val="none" w:sz="0" w:space="0" w:color="auto"/>
            <w:right w:val="none" w:sz="0" w:space="0" w:color="auto"/>
          </w:divBdr>
          <w:divsChild>
            <w:div w:id="1740514926">
              <w:marLeft w:val="0"/>
              <w:marRight w:val="0"/>
              <w:marTop w:val="0"/>
              <w:marBottom w:val="0"/>
              <w:divBdr>
                <w:top w:val="none" w:sz="0" w:space="0" w:color="auto"/>
                <w:left w:val="none" w:sz="0" w:space="0" w:color="auto"/>
                <w:bottom w:val="none" w:sz="0" w:space="0" w:color="auto"/>
                <w:right w:val="none" w:sz="0" w:space="0" w:color="auto"/>
              </w:divBdr>
            </w:div>
          </w:divsChild>
        </w:div>
        <w:div w:id="940992064">
          <w:marLeft w:val="60"/>
          <w:marRight w:val="60"/>
          <w:marTop w:val="105"/>
          <w:marBottom w:val="105"/>
          <w:divBdr>
            <w:top w:val="none" w:sz="0" w:space="0" w:color="auto"/>
            <w:left w:val="none" w:sz="0" w:space="0" w:color="auto"/>
            <w:bottom w:val="none" w:sz="0" w:space="0" w:color="auto"/>
            <w:right w:val="none" w:sz="0" w:space="0" w:color="auto"/>
          </w:divBdr>
          <w:divsChild>
            <w:div w:id="1615751026">
              <w:marLeft w:val="0"/>
              <w:marRight w:val="0"/>
              <w:marTop w:val="0"/>
              <w:marBottom w:val="0"/>
              <w:divBdr>
                <w:top w:val="none" w:sz="0" w:space="0" w:color="auto"/>
                <w:left w:val="none" w:sz="0" w:space="0" w:color="auto"/>
                <w:bottom w:val="none" w:sz="0" w:space="0" w:color="auto"/>
                <w:right w:val="none" w:sz="0" w:space="0" w:color="auto"/>
              </w:divBdr>
            </w:div>
          </w:divsChild>
        </w:div>
        <w:div w:id="1388383809">
          <w:marLeft w:val="60"/>
          <w:marRight w:val="60"/>
          <w:marTop w:val="105"/>
          <w:marBottom w:val="105"/>
          <w:divBdr>
            <w:top w:val="none" w:sz="0" w:space="0" w:color="auto"/>
            <w:left w:val="none" w:sz="0" w:space="0" w:color="auto"/>
            <w:bottom w:val="none" w:sz="0" w:space="0" w:color="auto"/>
            <w:right w:val="none" w:sz="0" w:space="0" w:color="auto"/>
          </w:divBdr>
        </w:div>
        <w:div w:id="677082921">
          <w:marLeft w:val="60"/>
          <w:marRight w:val="60"/>
          <w:marTop w:val="105"/>
          <w:marBottom w:val="105"/>
          <w:divBdr>
            <w:top w:val="none" w:sz="0" w:space="0" w:color="auto"/>
            <w:left w:val="none" w:sz="0" w:space="0" w:color="auto"/>
            <w:bottom w:val="none" w:sz="0" w:space="0" w:color="auto"/>
            <w:right w:val="none" w:sz="0" w:space="0" w:color="auto"/>
          </w:divBdr>
          <w:divsChild>
            <w:div w:id="1864662606">
              <w:marLeft w:val="0"/>
              <w:marRight w:val="0"/>
              <w:marTop w:val="0"/>
              <w:marBottom w:val="0"/>
              <w:divBdr>
                <w:top w:val="none" w:sz="0" w:space="0" w:color="auto"/>
                <w:left w:val="none" w:sz="0" w:space="0" w:color="auto"/>
                <w:bottom w:val="none" w:sz="0" w:space="0" w:color="auto"/>
                <w:right w:val="none" w:sz="0" w:space="0" w:color="auto"/>
              </w:divBdr>
            </w:div>
          </w:divsChild>
        </w:div>
        <w:div w:id="1011447913">
          <w:marLeft w:val="60"/>
          <w:marRight w:val="60"/>
          <w:marTop w:val="105"/>
          <w:marBottom w:val="105"/>
          <w:divBdr>
            <w:top w:val="none" w:sz="0" w:space="0" w:color="auto"/>
            <w:left w:val="none" w:sz="0" w:space="0" w:color="auto"/>
            <w:bottom w:val="none" w:sz="0" w:space="0" w:color="auto"/>
            <w:right w:val="none" w:sz="0" w:space="0" w:color="auto"/>
          </w:divBdr>
          <w:divsChild>
            <w:div w:id="271596666">
              <w:marLeft w:val="0"/>
              <w:marRight w:val="0"/>
              <w:marTop w:val="0"/>
              <w:marBottom w:val="0"/>
              <w:divBdr>
                <w:top w:val="none" w:sz="0" w:space="0" w:color="auto"/>
                <w:left w:val="none" w:sz="0" w:space="0" w:color="auto"/>
                <w:bottom w:val="none" w:sz="0" w:space="0" w:color="auto"/>
                <w:right w:val="none" w:sz="0" w:space="0" w:color="auto"/>
              </w:divBdr>
            </w:div>
          </w:divsChild>
        </w:div>
        <w:div w:id="843740677">
          <w:marLeft w:val="60"/>
          <w:marRight w:val="60"/>
          <w:marTop w:val="105"/>
          <w:marBottom w:val="105"/>
          <w:divBdr>
            <w:top w:val="none" w:sz="0" w:space="0" w:color="auto"/>
            <w:left w:val="none" w:sz="0" w:space="0" w:color="auto"/>
            <w:bottom w:val="none" w:sz="0" w:space="0" w:color="auto"/>
            <w:right w:val="none" w:sz="0" w:space="0" w:color="auto"/>
          </w:divBdr>
          <w:divsChild>
            <w:div w:id="116921286">
              <w:marLeft w:val="0"/>
              <w:marRight w:val="0"/>
              <w:marTop w:val="0"/>
              <w:marBottom w:val="0"/>
              <w:divBdr>
                <w:top w:val="none" w:sz="0" w:space="0" w:color="auto"/>
                <w:left w:val="none" w:sz="0" w:space="0" w:color="auto"/>
                <w:bottom w:val="none" w:sz="0" w:space="0" w:color="auto"/>
                <w:right w:val="none" w:sz="0" w:space="0" w:color="auto"/>
              </w:divBdr>
            </w:div>
          </w:divsChild>
        </w:div>
        <w:div w:id="187450466">
          <w:marLeft w:val="60"/>
          <w:marRight w:val="60"/>
          <w:marTop w:val="105"/>
          <w:marBottom w:val="105"/>
          <w:divBdr>
            <w:top w:val="none" w:sz="0" w:space="0" w:color="auto"/>
            <w:left w:val="none" w:sz="0" w:space="0" w:color="auto"/>
            <w:bottom w:val="none" w:sz="0" w:space="0" w:color="auto"/>
            <w:right w:val="none" w:sz="0" w:space="0" w:color="auto"/>
          </w:divBdr>
          <w:divsChild>
            <w:div w:id="1463307336">
              <w:marLeft w:val="0"/>
              <w:marRight w:val="0"/>
              <w:marTop w:val="0"/>
              <w:marBottom w:val="0"/>
              <w:divBdr>
                <w:top w:val="none" w:sz="0" w:space="0" w:color="auto"/>
                <w:left w:val="none" w:sz="0" w:space="0" w:color="auto"/>
                <w:bottom w:val="none" w:sz="0" w:space="0" w:color="auto"/>
                <w:right w:val="none" w:sz="0" w:space="0" w:color="auto"/>
              </w:divBdr>
            </w:div>
          </w:divsChild>
        </w:div>
        <w:div w:id="233707629">
          <w:marLeft w:val="60"/>
          <w:marRight w:val="60"/>
          <w:marTop w:val="105"/>
          <w:marBottom w:val="105"/>
          <w:divBdr>
            <w:top w:val="none" w:sz="0" w:space="0" w:color="auto"/>
            <w:left w:val="none" w:sz="0" w:space="0" w:color="auto"/>
            <w:bottom w:val="none" w:sz="0" w:space="0" w:color="auto"/>
            <w:right w:val="none" w:sz="0" w:space="0" w:color="auto"/>
          </w:divBdr>
        </w:div>
        <w:div w:id="1126659821">
          <w:marLeft w:val="60"/>
          <w:marRight w:val="60"/>
          <w:marTop w:val="105"/>
          <w:marBottom w:val="105"/>
          <w:divBdr>
            <w:top w:val="none" w:sz="0" w:space="0" w:color="auto"/>
            <w:left w:val="none" w:sz="0" w:space="0" w:color="auto"/>
            <w:bottom w:val="none" w:sz="0" w:space="0" w:color="auto"/>
            <w:right w:val="none" w:sz="0" w:space="0" w:color="auto"/>
          </w:divBdr>
          <w:divsChild>
            <w:div w:id="330763593">
              <w:marLeft w:val="0"/>
              <w:marRight w:val="0"/>
              <w:marTop w:val="0"/>
              <w:marBottom w:val="0"/>
              <w:divBdr>
                <w:top w:val="none" w:sz="0" w:space="0" w:color="auto"/>
                <w:left w:val="none" w:sz="0" w:space="0" w:color="auto"/>
                <w:bottom w:val="none" w:sz="0" w:space="0" w:color="auto"/>
                <w:right w:val="none" w:sz="0" w:space="0" w:color="auto"/>
              </w:divBdr>
            </w:div>
          </w:divsChild>
        </w:div>
        <w:div w:id="1125926737">
          <w:marLeft w:val="60"/>
          <w:marRight w:val="60"/>
          <w:marTop w:val="105"/>
          <w:marBottom w:val="105"/>
          <w:divBdr>
            <w:top w:val="none" w:sz="0" w:space="0" w:color="auto"/>
            <w:left w:val="none" w:sz="0" w:space="0" w:color="auto"/>
            <w:bottom w:val="none" w:sz="0" w:space="0" w:color="auto"/>
            <w:right w:val="none" w:sz="0" w:space="0" w:color="auto"/>
          </w:divBdr>
          <w:divsChild>
            <w:div w:id="2107770702">
              <w:marLeft w:val="0"/>
              <w:marRight w:val="0"/>
              <w:marTop w:val="0"/>
              <w:marBottom w:val="0"/>
              <w:divBdr>
                <w:top w:val="none" w:sz="0" w:space="0" w:color="auto"/>
                <w:left w:val="none" w:sz="0" w:space="0" w:color="auto"/>
                <w:bottom w:val="none" w:sz="0" w:space="0" w:color="auto"/>
                <w:right w:val="none" w:sz="0" w:space="0" w:color="auto"/>
              </w:divBdr>
            </w:div>
          </w:divsChild>
        </w:div>
        <w:div w:id="678657152">
          <w:marLeft w:val="60"/>
          <w:marRight w:val="60"/>
          <w:marTop w:val="105"/>
          <w:marBottom w:val="105"/>
          <w:divBdr>
            <w:top w:val="none" w:sz="0" w:space="0" w:color="auto"/>
            <w:left w:val="none" w:sz="0" w:space="0" w:color="auto"/>
            <w:bottom w:val="none" w:sz="0" w:space="0" w:color="auto"/>
            <w:right w:val="none" w:sz="0" w:space="0" w:color="auto"/>
          </w:divBdr>
          <w:divsChild>
            <w:div w:id="43718458">
              <w:marLeft w:val="0"/>
              <w:marRight w:val="0"/>
              <w:marTop w:val="0"/>
              <w:marBottom w:val="0"/>
              <w:divBdr>
                <w:top w:val="none" w:sz="0" w:space="0" w:color="auto"/>
                <w:left w:val="none" w:sz="0" w:space="0" w:color="auto"/>
                <w:bottom w:val="none" w:sz="0" w:space="0" w:color="auto"/>
                <w:right w:val="none" w:sz="0" w:space="0" w:color="auto"/>
              </w:divBdr>
            </w:div>
          </w:divsChild>
        </w:div>
        <w:div w:id="1449279097">
          <w:marLeft w:val="60"/>
          <w:marRight w:val="60"/>
          <w:marTop w:val="105"/>
          <w:marBottom w:val="105"/>
          <w:divBdr>
            <w:top w:val="none" w:sz="0" w:space="0" w:color="auto"/>
            <w:left w:val="none" w:sz="0" w:space="0" w:color="auto"/>
            <w:bottom w:val="none" w:sz="0" w:space="0" w:color="auto"/>
            <w:right w:val="none" w:sz="0" w:space="0" w:color="auto"/>
          </w:divBdr>
          <w:divsChild>
            <w:div w:id="1454137063">
              <w:marLeft w:val="0"/>
              <w:marRight w:val="0"/>
              <w:marTop w:val="0"/>
              <w:marBottom w:val="0"/>
              <w:divBdr>
                <w:top w:val="none" w:sz="0" w:space="0" w:color="auto"/>
                <w:left w:val="none" w:sz="0" w:space="0" w:color="auto"/>
                <w:bottom w:val="none" w:sz="0" w:space="0" w:color="auto"/>
                <w:right w:val="none" w:sz="0" w:space="0" w:color="auto"/>
              </w:divBdr>
            </w:div>
          </w:divsChild>
        </w:div>
        <w:div w:id="1159034949">
          <w:marLeft w:val="60"/>
          <w:marRight w:val="60"/>
          <w:marTop w:val="105"/>
          <w:marBottom w:val="105"/>
          <w:divBdr>
            <w:top w:val="none" w:sz="0" w:space="0" w:color="auto"/>
            <w:left w:val="none" w:sz="0" w:space="0" w:color="auto"/>
            <w:bottom w:val="none" w:sz="0" w:space="0" w:color="auto"/>
            <w:right w:val="none" w:sz="0" w:space="0" w:color="auto"/>
          </w:divBdr>
        </w:div>
        <w:div w:id="1031345520">
          <w:marLeft w:val="60"/>
          <w:marRight w:val="60"/>
          <w:marTop w:val="105"/>
          <w:marBottom w:val="105"/>
          <w:divBdr>
            <w:top w:val="none" w:sz="0" w:space="0" w:color="auto"/>
            <w:left w:val="none" w:sz="0" w:space="0" w:color="auto"/>
            <w:bottom w:val="none" w:sz="0" w:space="0" w:color="auto"/>
            <w:right w:val="none" w:sz="0" w:space="0" w:color="auto"/>
          </w:divBdr>
          <w:divsChild>
            <w:div w:id="329413174">
              <w:marLeft w:val="0"/>
              <w:marRight w:val="0"/>
              <w:marTop w:val="0"/>
              <w:marBottom w:val="0"/>
              <w:divBdr>
                <w:top w:val="none" w:sz="0" w:space="0" w:color="auto"/>
                <w:left w:val="none" w:sz="0" w:space="0" w:color="auto"/>
                <w:bottom w:val="none" w:sz="0" w:space="0" w:color="auto"/>
                <w:right w:val="none" w:sz="0" w:space="0" w:color="auto"/>
              </w:divBdr>
            </w:div>
          </w:divsChild>
        </w:div>
        <w:div w:id="1459957491">
          <w:marLeft w:val="60"/>
          <w:marRight w:val="60"/>
          <w:marTop w:val="105"/>
          <w:marBottom w:val="105"/>
          <w:divBdr>
            <w:top w:val="none" w:sz="0" w:space="0" w:color="auto"/>
            <w:left w:val="none" w:sz="0" w:space="0" w:color="auto"/>
            <w:bottom w:val="none" w:sz="0" w:space="0" w:color="auto"/>
            <w:right w:val="none" w:sz="0" w:space="0" w:color="auto"/>
          </w:divBdr>
          <w:divsChild>
            <w:div w:id="2031250659">
              <w:marLeft w:val="0"/>
              <w:marRight w:val="0"/>
              <w:marTop w:val="0"/>
              <w:marBottom w:val="0"/>
              <w:divBdr>
                <w:top w:val="none" w:sz="0" w:space="0" w:color="auto"/>
                <w:left w:val="none" w:sz="0" w:space="0" w:color="auto"/>
                <w:bottom w:val="none" w:sz="0" w:space="0" w:color="auto"/>
                <w:right w:val="none" w:sz="0" w:space="0" w:color="auto"/>
              </w:divBdr>
            </w:div>
          </w:divsChild>
        </w:div>
        <w:div w:id="254019926">
          <w:marLeft w:val="60"/>
          <w:marRight w:val="60"/>
          <w:marTop w:val="105"/>
          <w:marBottom w:val="105"/>
          <w:divBdr>
            <w:top w:val="none" w:sz="0" w:space="0" w:color="auto"/>
            <w:left w:val="none" w:sz="0" w:space="0" w:color="auto"/>
            <w:bottom w:val="none" w:sz="0" w:space="0" w:color="auto"/>
            <w:right w:val="none" w:sz="0" w:space="0" w:color="auto"/>
          </w:divBdr>
          <w:divsChild>
            <w:div w:id="941062676">
              <w:marLeft w:val="0"/>
              <w:marRight w:val="0"/>
              <w:marTop w:val="0"/>
              <w:marBottom w:val="0"/>
              <w:divBdr>
                <w:top w:val="none" w:sz="0" w:space="0" w:color="auto"/>
                <w:left w:val="none" w:sz="0" w:space="0" w:color="auto"/>
                <w:bottom w:val="none" w:sz="0" w:space="0" w:color="auto"/>
                <w:right w:val="none" w:sz="0" w:space="0" w:color="auto"/>
              </w:divBdr>
            </w:div>
          </w:divsChild>
        </w:div>
        <w:div w:id="905531029">
          <w:marLeft w:val="60"/>
          <w:marRight w:val="60"/>
          <w:marTop w:val="105"/>
          <w:marBottom w:val="105"/>
          <w:divBdr>
            <w:top w:val="none" w:sz="0" w:space="0" w:color="auto"/>
            <w:left w:val="none" w:sz="0" w:space="0" w:color="auto"/>
            <w:bottom w:val="none" w:sz="0" w:space="0" w:color="auto"/>
            <w:right w:val="none" w:sz="0" w:space="0" w:color="auto"/>
          </w:divBdr>
          <w:divsChild>
            <w:div w:id="801464818">
              <w:marLeft w:val="0"/>
              <w:marRight w:val="0"/>
              <w:marTop w:val="0"/>
              <w:marBottom w:val="0"/>
              <w:divBdr>
                <w:top w:val="none" w:sz="0" w:space="0" w:color="auto"/>
                <w:left w:val="none" w:sz="0" w:space="0" w:color="auto"/>
                <w:bottom w:val="none" w:sz="0" w:space="0" w:color="auto"/>
                <w:right w:val="none" w:sz="0" w:space="0" w:color="auto"/>
              </w:divBdr>
            </w:div>
          </w:divsChild>
        </w:div>
        <w:div w:id="1017805136">
          <w:marLeft w:val="60"/>
          <w:marRight w:val="60"/>
          <w:marTop w:val="105"/>
          <w:marBottom w:val="105"/>
          <w:divBdr>
            <w:top w:val="none" w:sz="0" w:space="0" w:color="auto"/>
            <w:left w:val="none" w:sz="0" w:space="0" w:color="auto"/>
            <w:bottom w:val="none" w:sz="0" w:space="0" w:color="auto"/>
            <w:right w:val="none" w:sz="0" w:space="0" w:color="auto"/>
          </w:divBdr>
        </w:div>
        <w:div w:id="1983733123">
          <w:marLeft w:val="60"/>
          <w:marRight w:val="60"/>
          <w:marTop w:val="105"/>
          <w:marBottom w:val="105"/>
          <w:divBdr>
            <w:top w:val="none" w:sz="0" w:space="0" w:color="auto"/>
            <w:left w:val="none" w:sz="0" w:space="0" w:color="auto"/>
            <w:bottom w:val="none" w:sz="0" w:space="0" w:color="auto"/>
            <w:right w:val="none" w:sz="0" w:space="0" w:color="auto"/>
          </w:divBdr>
          <w:divsChild>
            <w:div w:id="416371140">
              <w:marLeft w:val="0"/>
              <w:marRight w:val="0"/>
              <w:marTop w:val="0"/>
              <w:marBottom w:val="0"/>
              <w:divBdr>
                <w:top w:val="none" w:sz="0" w:space="0" w:color="auto"/>
                <w:left w:val="none" w:sz="0" w:space="0" w:color="auto"/>
                <w:bottom w:val="none" w:sz="0" w:space="0" w:color="auto"/>
                <w:right w:val="none" w:sz="0" w:space="0" w:color="auto"/>
              </w:divBdr>
            </w:div>
          </w:divsChild>
        </w:div>
        <w:div w:id="1913395027">
          <w:marLeft w:val="60"/>
          <w:marRight w:val="60"/>
          <w:marTop w:val="105"/>
          <w:marBottom w:val="105"/>
          <w:divBdr>
            <w:top w:val="none" w:sz="0" w:space="0" w:color="auto"/>
            <w:left w:val="none" w:sz="0" w:space="0" w:color="auto"/>
            <w:bottom w:val="none" w:sz="0" w:space="0" w:color="auto"/>
            <w:right w:val="none" w:sz="0" w:space="0" w:color="auto"/>
          </w:divBdr>
          <w:divsChild>
            <w:div w:id="369308462">
              <w:marLeft w:val="0"/>
              <w:marRight w:val="0"/>
              <w:marTop w:val="0"/>
              <w:marBottom w:val="0"/>
              <w:divBdr>
                <w:top w:val="none" w:sz="0" w:space="0" w:color="auto"/>
                <w:left w:val="none" w:sz="0" w:space="0" w:color="auto"/>
                <w:bottom w:val="none" w:sz="0" w:space="0" w:color="auto"/>
                <w:right w:val="none" w:sz="0" w:space="0" w:color="auto"/>
              </w:divBdr>
            </w:div>
          </w:divsChild>
        </w:div>
        <w:div w:id="28721161">
          <w:marLeft w:val="60"/>
          <w:marRight w:val="60"/>
          <w:marTop w:val="105"/>
          <w:marBottom w:val="105"/>
          <w:divBdr>
            <w:top w:val="none" w:sz="0" w:space="0" w:color="auto"/>
            <w:left w:val="none" w:sz="0" w:space="0" w:color="auto"/>
            <w:bottom w:val="none" w:sz="0" w:space="0" w:color="auto"/>
            <w:right w:val="none" w:sz="0" w:space="0" w:color="auto"/>
          </w:divBdr>
          <w:divsChild>
            <w:div w:id="1341739834">
              <w:marLeft w:val="0"/>
              <w:marRight w:val="0"/>
              <w:marTop w:val="0"/>
              <w:marBottom w:val="0"/>
              <w:divBdr>
                <w:top w:val="none" w:sz="0" w:space="0" w:color="auto"/>
                <w:left w:val="none" w:sz="0" w:space="0" w:color="auto"/>
                <w:bottom w:val="none" w:sz="0" w:space="0" w:color="auto"/>
                <w:right w:val="none" w:sz="0" w:space="0" w:color="auto"/>
              </w:divBdr>
            </w:div>
          </w:divsChild>
        </w:div>
        <w:div w:id="1863126551">
          <w:marLeft w:val="60"/>
          <w:marRight w:val="60"/>
          <w:marTop w:val="105"/>
          <w:marBottom w:val="105"/>
          <w:divBdr>
            <w:top w:val="none" w:sz="0" w:space="0" w:color="auto"/>
            <w:left w:val="none" w:sz="0" w:space="0" w:color="auto"/>
            <w:bottom w:val="none" w:sz="0" w:space="0" w:color="auto"/>
            <w:right w:val="none" w:sz="0" w:space="0" w:color="auto"/>
          </w:divBdr>
          <w:divsChild>
            <w:div w:id="997657353">
              <w:marLeft w:val="0"/>
              <w:marRight w:val="0"/>
              <w:marTop w:val="0"/>
              <w:marBottom w:val="0"/>
              <w:divBdr>
                <w:top w:val="none" w:sz="0" w:space="0" w:color="auto"/>
                <w:left w:val="none" w:sz="0" w:space="0" w:color="auto"/>
                <w:bottom w:val="none" w:sz="0" w:space="0" w:color="auto"/>
                <w:right w:val="none" w:sz="0" w:space="0" w:color="auto"/>
              </w:divBdr>
            </w:div>
          </w:divsChild>
        </w:div>
        <w:div w:id="569535382">
          <w:marLeft w:val="60"/>
          <w:marRight w:val="60"/>
          <w:marTop w:val="105"/>
          <w:marBottom w:val="105"/>
          <w:divBdr>
            <w:top w:val="none" w:sz="0" w:space="0" w:color="auto"/>
            <w:left w:val="none" w:sz="0" w:space="0" w:color="auto"/>
            <w:bottom w:val="none" w:sz="0" w:space="0" w:color="auto"/>
            <w:right w:val="none" w:sz="0" w:space="0" w:color="auto"/>
          </w:divBdr>
        </w:div>
        <w:div w:id="598373815">
          <w:marLeft w:val="60"/>
          <w:marRight w:val="60"/>
          <w:marTop w:val="105"/>
          <w:marBottom w:val="105"/>
          <w:divBdr>
            <w:top w:val="none" w:sz="0" w:space="0" w:color="auto"/>
            <w:left w:val="none" w:sz="0" w:space="0" w:color="auto"/>
            <w:bottom w:val="none" w:sz="0" w:space="0" w:color="auto"/>
            <w:right w:val="none" w:sz="0" w:space="0" w:color="auto"/>
          </w:divBdr>
          <w:divsChild>
            <w:div w:id="1911620342">
              <w:marLeft w:val="0"/>
              <w:marRight w:val="0"/>
              <w:marTop w:val="0"/>
              <w:marBottom w:val="0"/>
              <w:divBdr>
                <w:top w:val="none" w:sz="0" w:space="0" w:color="auto"/>
                <w:left w:val="none" w:sz="0" w:space="0" w:color="auto"/>
                <w:bottom w:val="none" w:sz="0" w:space="0" w:color="auto"/>
                <w:right w:val="none" w:sz="0" w:space="0" w:color="auto"/>
              </w:divBdr>
            </w:div>
          </w:divsChild>
        </w:div>
        <w:div w:id="688917988">
          <w:marLeft w:val="60"/>
          <w:marRight w:val="60"/>
          <w:marTop w:val="105"/>
          <w:marBottom w:val="105"/>
          <w:divBdr>
            <w:top w:val="none" w:sz="0" w:space="0" w:color="auto"/>
            <w:left w:val="none" w:sz="0" w:space="0" w:color="auto"/>
            <w:bottom w:val="none" w:sz="0" w:space="0" w:color="auto"/>
            <w:right w:val="none" w:sz="0" w:space="0" w:color="auto"/>
          </w:divBdr>
          <w:divsChild>
            <w:div w:id="182868662">
              <w:marLeft w:val="0"/>
              <w:marRight w:val="0"/>
              <w:marTop w:val="0"/>
              <w:marBottom w:val="0"/>
              <w:divBdr>
                <w:top w:val="none" w:sz="0" w:space="0" w:color="auto"/>
                <w:left w:val="none" w:sz="0" w:space="0" w:color="auto"/>
                <w:bottom w:val="none" w:sz="0" w:space="0" w:color="auto"/>
                <w:right w:val="none" w:sz="0" w:space="0" w:color="auto"/>
              </w:divBdr>
            </w:div>
          </w:divsChild>
        </w:div>
        <w:div w:id="1515224344">
          <w:marLeft w:val="60"/>
          <w:marRight w:val="60"/>
          <w:marTop w:val="105"/>
          <w:marBottom w:val="105"/>
          <w:divBdr>
            <w:top w:val="none" w:sz="0" w:space="0" w:color="auto"/>
            <w:left w:val="none" w:sz="0" w:space="0" w:color="auto"/>
            <w:bottom w:val="none" w:sz="0" w:space="0" w:color="auto"/>
            <w:right w:val="none" w:sz="0" w:space="0" w:color="auto"/>
          </w:divBdr>
          <w:divsChild>
            <w:div w:id="1956979006">
              <w:marLeft w:val="0"/>
              <w:marRight w:val="0"/>
              <w:marTop w:val="0"/>
              <w:marBottom w:val="0"/>
              <w:divBdr>
                <w:top w:val="none" w:sz="0" w:space="0" w:color="auto"/>
                <w:left w:val="none" w:sz="0" w:space="0" w:color="auto"/>
                <w:bottom w:val="none" w:sz="0" w:space="0" w:color="auto"/>
                <w:right w:val="none" w:sz="0" w:space="0" w:color="auto"/>
              </w:divBdr>
            </w:div>
          </w:divsChild>
        </w:div>
        <w:div w:id="694504330">
          <w:marLeft w:val="60"/>
          <w:marRight w:val="60"/>
          <w:marTop w:val="105"/>
          <w:marBottom w:val="105"/>
          <w:divBdr>
            <w:top w:val="none" w:sz="0" w:space="0" w:color="auto"/>
            <w:left w:val="none" w:sz="0" w:space="0" w:color="auto"/>
            <w:bottom w:val="none" w:sz="0" w:space="0" w:color="auto"/>
            <w:right w:val="none" w:sz="0" w:space="0" w:color="auto"/>
          </w:divBdr>
          <w:divsChild>
            <w:div w:id="675234852">
              <w:marLeft w:val="0"/>
              <w:marRight w:val="0"/>
              <w:marTop w:val="0"/>
              <w:marBottom w:val="0"/>
              <w:divBdr>
                <w:top w:val="none" w:sz="0" w:space="0" w:color="auto"/>
                <w:left w:val="none" w:sz="0" w:space="0" w:color="auto"/>
                <w:bottom w:val="none" w:sz="0" w:space="0" w:color="auto"/>
                <w:right w:val="none" w:sz="0" w:space="0" w:color="auto"/>
              </w:divBdr>
            </w:div>
          </w:divsChild>
        </w:div>
        <w:div w:id="257950691">
          <w:marLeft w:val="60"/>
          <w:marRight w:val="60"/>
          <w:marTop w:val="105"/>
          <w:marBottom w:val="105"/>
          <w:divBdr>
            <w:top w:val="none" w:sz="0" w:space="0" w:color="auto"/>
            <w:left w:val="none" w:sz="0" w:space="0" w:color="auto"/>
            <w:bottom w:val="none" w:sz="0" w:space="0" w:color="auto"/>
            <w:right w:val="none" w:sz="0" w:space="0" w:color="auto"/>
          </w:divBdr>
        </w:div>
        <w:div w:id="1840539566">
          <w:marLeft w:val="60"/>
          <w:marRight w:val="60"/>
          <w:marTop w:val="105"/>
          <w:marBottom w:val="105"/>
          <w:divBdr>
            <w:top w:val="none" w:sz="0" w:space="0" w:color="auto"/>
            <w:left w:val="none" w:sz="0" w:space="0" w:color="auto"/>
            <w:bottom w:val="none" w:sz="0" w:space="0" w:color="auto"/>
            <w:right w:val="none" w:sz="0" w:space="0" w:color="auto"/>
          </w:divBdr>
          <w:divsChild>
            <w:div w:id="481778564">
              <w:marLeft w:val="0"/>
              <w:marRight w:val="0"/>
              <w:marTop w:val="0"/>
              <w:marBottom w:val="0"/>
              <w:divBdr>
                <w:top w:val="none" w:sz="0" w:space="0" w:color="auto"/>
                <w:left w:val="none" w:sz="0" w:space="0" w:color="auto"/>
                <w:bottom w:val="none" w:sz="0" w:space="0" w:color="auto"/>
                <w:right w:val="none" w:sz="0" w:space="0" w:color="auto"/>
              </w:divBdr>
            </w:div>
          </w:divsChild>
        </w:div>
        <w:div w:id="1644577882">
          <w:marLeft w:val="60"/>
          <w:marRight w:val="60"/>
          <w:marTop w:val="105"/>
          <w:marBottom w:val="105"/>
          <w:divBdr>
            <w:top w:val="none" w:sz="0" w:space="0" w:color="auto"/>
            <w:left w:val="none" w:sz="0" w:space="0" w:color="auto"/>
            <w:bottom w:val="none" w:sz="0" w:space="0" w:color="auto"/>
            <w:right w:val="none" w:sz="0" w:space="0" w:color="auto"/>
          </w:divBdr>
          <w:divsChild>
            <w:div w:id="384257582">
              <w:marLeft w:val="0"/>
              <w:marRight w:val="0"/>
              <w:marTop w:val="0"/>
              <w:marBottom w:val="0"/>
              <w:divBdr>
                <w:top w:val="none" w:sz="0" w:space="0" w:color="auto"/>
                <w:left w:val="none" w:sz="0" w:space="0" w:color="auto"/>
                <w:bottom w:val="none" w:sz="0" w:space="0" w:color="auto"/>
                <w:right w:val="none" w:sz="0" w:space="0" w:color="auto"/>
              </w:divBdr>
            </w:div>
          </w:divsChild>
        </w:div>
        <w:div w:id="1080831800">
          <w:marLeft w:val="60"/>
          <w:marRight w:val="60"/>
          <w:marTop w:val="105"/>
          <w:marBottom w:val="105"/>
          <w:divBdr>
            <w:top w:val="none" w:sz="0" w:space="0" w:color="auto"/>
            <w:left w:val="none" w:sz="0" w:space="0" w:color="auto"/>
            <w:bottom w:val="none" w:sz="0" w:space="0" w:color="auto"/>
            <w:right w:val="none" w:sz="0" w:space="0" w:color="auto"/>
          </w:divBdr>
          <w:divsChild>
            <w:div w:id="1182934938">
              <w:marLeft w:val="0"/>
              <w:marRight w:val="0"/>
              <w:marTop w:val="0"/>
              <w:marBottom w:val="0"/>
              <w:divBdr>
                <w:top w:val="none" w:sz="0" w:space="0" w:color="auto"/>
                <w:left w:val="none" w:sz="0" w:space="0" w:color="auto"/>
                <w:bottom w:val="none" w:sz="0" w:space="0" w:color="auto"/>
                <w:right w:val="none" w:sz="0" w:space="0" w:color="auto"/>
              </w:divBdr>
            </w:div>
          </w:divsChild>
        </w:div>
        <w:div w:id="1233394756">
          <w:marLeft w:val="60"/>
          <w:marRight w:val="60"/>
          <w:marTop w:val="105"/>
          <w:marBottom w:val="105"/>
          <w:divBdr>
            <w:top w:val="none" w:sz="0" w:space="0" w:color="auto"/>
            <w:left w:val="none" w:sz="0" w:space="0" w:color="auto"/>
            <w:bottom w:val="none" w:sz="0" w:space="0" w:color="auto"/>
            <w:right w:val="none" w:sz="0" w:space="0" w:color="auto"/>
          </w:divBdr>
          <w:divsChild>
            <w:div w:id="14231847">
              <w:marLeft w:val="0"/>
              <w:marRight w:val="0"/>
              <w:marTop w:val="0"/>
              <w:marBottom w:val="0"/>
              <w:divBdr>
                <w:top w:val="none" w:sz="0" w:space="0" w:color="auto"/>
                <w:left w:val="none" w:sz="0" w:space="0" w:color="auto"/>
                <w:bottom w:val="none" w:sz="0" w:space="0" w:color="auto"/>
                <w:right w:val="none" w:sz="0" w:space="0" w:color="auto"/>
              </w:divBdr>
            </w:div>
          </w:divsChild>
        </w:div>
        <w:div w:id="1978758320">
          <w:marLeft w:val="60"/>
          <w:marRight w:val="60"/>
          <w:marTop w:val="105"/>
          <w:marBottom w:val="105"/>
          <w:divBdr>
            <w:top w:val="none" w:sz="0" w:space="0" w:color="auto"/>
            <w:left w:val="none" w:sz="0" w:space="0" w:color="auto"/>
            <w:bottom w:val="none" w:sz="0" w:space="0" w:color="auto"/>
            <w:right w:val="none" w:sz="0" w:space="0" w:color="auto"/>
          </w:divBdr>
        </w:div>
        <w:div w:id="1768959651">
          <w:marLeft w:val="60"/>
          <w:marRight w:val="60"/>
          <w:marTop w:val="105"/>
          <w:marBottom w:val="105"/>
          <w:divBdr>
            <w:top w:val="none" w:sz="0" w:space="0" w:color="auto"/>
            <w:left w:val="none" w:sz="0" w:space="0" w:color="auto"/>
            <w:bottom w:val="none" w:sz="0" w:space="0" w:color="auto"/>
            <w:right w:val="none" w:sz="0" w:space="0" w:color="auto"/>
          </w:divBdr>
          <w:divsChild>
            <w:div w:id="643042831">
              <w:marLeft w:val="0"/>
              <w:marRight w:val="0"/>
              <w:marTop w:val="0"/>
              <w:marBottom w:val="0"/>
              <w:divBdr>
                <w:top w:val="none" w:sz="0" w:space="0" w:color="auto"/>
                <w:left w:val="none" w:sz="0" w:space="0" w:color="auto"/>
                <w:bottom w:val="none" w:sz="0" w:space="0" w:color="auto"/>
                <w:right w:val="none" w:sz="0" w:space="0" w:color="auto"/>
              </w:divBdr>
            </w:div>
          </w:divsChild>
        </w:div>
        <w:div w:id="2011103907">
          <w:marLeft w:val="60"/>
          <w:marRight w:val="60"/>
          <w:marTop w:val="105"/>
          <w:marBottom w:val="105"/>
          <w:divBdr>
            <w:top w:val="none" w:sz="0" w:space="0" w:color="auto"/>
            <w:left w:val="none" w:sz="0" w:space="0" w:color="auto"/>
            <w:bottom w:val="none" w:sz="0" w:space="0" w:color="auto"/>
            <w:right w:val="none" w:sz="0" w:space="0" w:color="auto"/>
          </w:divBdr>
          <w:divsChild>
            <w:div w:id="808014366">
              <w:marLeft w:val="0"/>
              <w:marRight w:val="0"/>
              <w:marTop w:val="0"/>
              <w:marBottom w:val="0"/>
              <w:divBdr>
                <w:top w:val="none" w:sz="0" w:space="0" w:color="auto"/>
                <w:left w:val="none" w:sz="0" w:space="0" w:color="auto"/>
                <w:bottom w:val="none" w:sz="0" w:space="0" w:color="auto"/>
                <w:right w:val="none" w:sz="0" w:space="0" w:color="auto"/>
              </w:divBdr>
            </w:div>
          </w:divsChild>
        </w:div>
        <w:div w:id="1858426624">
          <w:marLeft w:val="60"/>
          <w:marRight w:val="60"/>
          <w:marTop w:val="105"/>
          <w:marBottom w:val="105"/>
          <w:divBdr>
            <w:top w:val="none" w:sz="0" w:space="0" w:color="auto"/>
            <w:left w:val="none" w:sz="0" w:space="0" w:color="auto"/>
            <w:bottom w:val="none" w:sz="0" w:space="0" w:color="auto"/>
            <w:right w:val="none" w:sz="0" w:space="0" w:color="auto"/>
          </w:divBdr>
          <w:divsChild>
            <w:div w:id="926109884">
              <w:marLeft w:val="0"/>
              <w:marRight w:val="0"/>
              <w:marTop w:val="0"/>
              <w:marBottom w:val="0"/>
              <w:divBdr>
                <w:top w:val="none" w:sz="0" w:space="0" w:color="auto"/>
                <w:left w:val="none" w:sz="0" w:space="0" w:color="auto"/>
                <w:bottom w:val="none" w:sz="0" w:space="0" w:color="auto"/>
                <w:right w:val="none" w:sz="0" w:space="0" w:color="auto"/>
              </w:divBdr>
            </w:div>
          </w:divsChild>
        </w:div>
        <w:div w:id="685713994">
          <w:marLeft w:val="60"/>
          <w:marRight w:val="60"/>
          <w:marTop w:val="105"/>
          <w:marBottom w:val="105"/>
          <w:divBdr>
            <w:top w:val="none" w:sz="0" w:space="0" w:color="auto"/>
            <w:left w:val="none" w:sz="0" w:space="0" w:color="auto"/>
            <w:bottom w:val="none" w:sz="0" w:space="0" w:color="auto"/>
            <w:right w:val="none" w:sz="0" w:space="0" w:color="auto"/>
          </w:divBdr>
          <w:divsChild>
            <w:div w:id="1082680378">
              <w:marLeft w:val="0"/>
              <w:marRight w:val="0"/>
              <w:marTop w:val="0"/>
              <w:marBottom w:val="0"/>
              <w:divBdr>
                <w:top w:val="none" w:sz="0" w:space="0" w:color="auto"/>
                <w:left w:val="none" w:sz="0" w:space="0" w:color="auto"/>
                <w:bottom w:val="none" w:sz="0" w:space="0" w:color="auto"/>
                <w:right w:val="none" w:sz="0" w:space="0" w:color="auto"/>
              </w:divBdr>
            </w:div>
          </w:divsChild>
        </w:div>
        <w:div w:id="2017993618">
          <w:marLeft w:val="60"/>
          <w:marRight w:val="60"/>
          <w:marTop w:val="105"/>
          <w:marBottom w:val="105"/>
          <w:divBdr>
            <w:top w:val="none" w:sz="0" w:space="0" w:color="auto"/>
            <w:left w:val="none" w:sz="0" w:space="0" w:color="auto"/>
            <w:bottom w:val="none" w:sz="0" w:space="0" w:color="auto"/>
            <w:right w:val="none" w:sz="0" w:space="0" w:color="auto"/>
          </w:divBdr>
        </w:div>
        <w:div w:id="1042174919">
          <w:marLeft w:val="60"/>
          <w:marRight w:val="60"/>
          <w:marTop w:val="105"/>
          <w:marBottom w:val="105"/>
          <w:divBdr>
            <w:top w:val="none" w:sz="0" w:space="0" w:color="auto"/>
            <w:left w:val="none" w:sz="0" w:space="0" w:color="auto"/>
            <w:bottom w:val="none" w:sz="0" w:space="0" w:color="auto"/>
            <w:right w:val="none" w:sz="0" w:space="0" w:color="auto"/>
          </w:divBdr>
          <w:divsChild>
            <w:div w:id="602343863">
              <w:marLeft w:val="0"/>
              <w:marRight w:val="0"/>
              <w:marTop w:val="0"/>
              <w:marBottom w:val="0"/>
              <w:divBdr>
                <w:top w:val="none" w:sz="0" w:space="0" w:color="auto"/>
                <w:left w:val="none" w:sz="0" w:space="0" w:color="auto"/>
                <w:bottom w:val="none" w:sz="0" w:space="0" w:color="auto"/>
                <w:right w:val="none" w:sz="0" w:space="0" w:color="auto"/>
              </w:divBdr>
            </w:div>
          </w:divsChild>
        </w:div>
        <w:div w:id="1963026280">
          <w:marLeft w:val="60"/>
          <w:marRight w:val="60"/>
          <w:marTop w:val="105"/>
          <w:marBottom w:val="105"/>
          <w:divBdr>
            <w:top w:val="none" w:sz="0" w:space="0" w:color="auto"/>
            <w:left w:val="none" w:sz="0" w:space="0" w:color="auto"/>
            <w:bottom w:val="none" w:sz="0" w:space="0" w:color="auto"/>
            <w:right w:val="none" w:sz="0" w:space="0" w:color="auto"/>
          </w:divBdr>
          <w:divsChild>
            <w:div w:id="633297262">
              <w:marLeft w:val="0"/>
              <w:marRight w:val="0"/>
              <w:marTop w:val="0"/>
              <w:marBottom w:val="0"/>
              <w:divBdr>
                <w:top w:val="none" w:sz="0" w:space="0" w:color="auto"/>
                <w:left w:val="none" w:sz="0" w:space="0" w:color="auto"/>
                <w:bottom w:val="none" w:sz="0" w:space="0" w:color="auto"/>
                <w:right w:val="none" w:sz="0" w:space="0" w:color="auto"/>
              </w:divBdr>
            </w:div>
          </w:divsChild>
        </w:div>
        <w:div w:id="754715813">
          <w:marLeft w:val="60"/>
          <w:marRight w:val="60"/>
          <w:marTop w:val="105"/>
          <w:marBottom w:val="105"/>
          <w:divBdr>
            <w:top w:val="none" w:sz="0" w:space="0" w:color="auto"/>
            <w:left w:val="none" w:sz="0" w:space="0" w:color="auto"/>
            <w:bottom w:val="none" w:sz="0" w:space="0" w:color="auto"/>
            <w:right w:val="none" w:sz="0" w:space="0" w:color="auto"/>
          </w:divBdr>
          <w:divsChild>
            <w:div w:id="761223118">
              <w:marLeft w:val="0"/>
              <w:marRight w:val="0"/>
              <w:marTop w:val="0"/>
              <w:marBottom w:val="0"/>
              <w:divBdr>
                <w:top w:val="none" w:sz="0" w:space="0" w:color="auto"/>
                <w:left w:val="none" w:sz="0" w:space="0" w:color="auto"/>
                <w:bottom w:val="none" w:sz="0" w:space="0" w:color="auto"/>
                <w:right w:val="none" w:sz="0" w:space="0" w:color="auto"/>
              </w:divBdr>
            </w:div>
          </w:divsChild>
        </w:div>
        <w:div w:id="1348214355">
          <w:marLeft w:val="60"/>
          <w:marRight w:val="60"/>
          <w:marTop w:val="105"/>
          <w:marBottom w:val="105"/>
          <w:divBdr>
            <w:top w:val="none" w:sz="0" w:space="0" w:color="auto"/>
            <w:left w:val="none" w:sz="0" w:space="0" w:color="auto"/>
            <w:bottom w:val="none" w:sz="0" w:space="0" w:color="auto"/>
            <w:right w:val="none" w:sz="0" w:space="0" w:color="auto"/>
          </w:divBdr>
          <w:divsChild>
            <w:div w:id="787241495">
              <w:marLeft w:val="0"/>
              <w:marRight w:val="0"/>
              <w:marTop w:val="0"/>
              <w:marBottom w:val="0"/>
              <w:divBdr>
                <w:top w:val="none" w:sz="0" w:space="0" w:color="auto"/>
                <w:left w:val="none" w:sz="0" w:space="0" w:color="auto"/>
                <w:bottom w:val="none" w:sz="0" w:space="0" w:color="auto"/>
                <w:right w:val="none" w:sz="0" w:space="0" w:color="auto"/>
              </w:divBdr>
            </w:div>
          </w:divsChild>
        </w:div>
        <w:div w:id="1680544006">
          <w:marLeft w:val="60"/>
          <w:marRight w:val="60"/>
          <w:marTop w:val="105"/>
          <w:marBottom w:val="105"/>
          <w:divBdr>
            <w:top w:val="none" w:sz="0" w:space="0" w:color="auto"/>
            <w:left w:val="none" w:sz="0" w:space="0" w:color="auto"/>
            <w:bottom w:val="none" w:sz="0" w:space="0" w:color="auto"/>
            <w:right w:val="none" w:sz="0" w:space="0" w:color="auto"/>
          </w:divBdr>
        </w:div>
        <w:div w:id="295258527">
          <w:marLeft w:val="60"/>
          <w:marRight w:val="60"/>
          <w:marTop w:val="105"/>
          <w:marBottom w:val="105"/>
          <w:divBdr>
            <w:top w:val="none" w:sz="0" w:space="0" w:color="auto"/>
            <w:left w:val="none" w:sz="0" w:space="0" w:color="auto"/>
            <w:bottom w:val="none" w:sz="0" w:space="0" w:color="auto"/>
            <w:right w:val="none" w:sz="0" w:space="0" w:color="auto"/>
          </w:divBdr>
          <w:divsChild>
            <w:div w:id="507796330">
              <w:marLeft w:val="0"/>
              <w:marRight w:val="0"/>
              <w:marTop w:val="0"/>
              <w:marBottom w:val="0"/>
              <w:divBdr>
                <w:top w:val="none" w:sz="0" w:space="0" w:color="auto"/>
                <w:left w:val="none" w:sz="0" w:space="0" w:color="auto"/>
                <w:bottom w:val="none" w:sz="0" w:space="0" w:color="auto"/>
                <w:right w:val="none" w:sz="0" w:space="0" w:color="auto"/>
              </w:divBdr>
            </w:div>
          </w:divsChild>
        </w:div>
        <w:div w:id="359866898">
          <w:marLeft w:val="60"/>
          <w:marRight w:val="60"/>
          <w:marTop w:val="105"/>
          <w:marBottom w:val="105"/>
          <w:divBdr>
            <w:top w:val="none" w:sz="0" w:space="0" w:color="auto"/>
            <w:left w:val="none" w:sz="0" w:space="0" w:color="auto"/>
            <w:bottom w:val="none" w:sz="0" w:space="0" w:color="auto"/>
            <w:right w:val="none" w:sz="0" w:space="0" w:color="auto"/>
          </w:divBdr>
          <w:divsChild>
            <w:div w:id="2058577617">
              <w:marLeft w:val="0"/>
              <w:marRight w:val="0"/>
              <w:marTop w:val="0"/>
              <w:marBottom w:val="0"/>
              <w:divBdr>
                <w:top w:val="none" w:sz="0" w:space="0" w:color="auto"/>
                <w:left w:val="none" w:sz="0" w:space="0" w:color="auto"/>
                <w:bottom w:val="none" w:sz="0" w:space="0" w:color="auto"/>
                <w:right w:val="none" w:sz="0" w:space="0" w:color="auto"/>
              </w:divBdr>
            </w:div>
          </w:divsChild>
        </w:div>
        <w:div w:id="673579048">
          <w:marLeft w:val="60"/>
          <w:marRight w:val="60"/>
          <w:marTop w:val="105"/>
          <w:marBottom w:val="105"/>
          <w:divBdr>
            <w:top w:val="none" w:sz="0" w:space="0" w:color="auto"/>
            <w:left w:val="none" w:sz="0" w:space="0" w:color="auto"/>
            <w:bottom w:val="none" w:sz="0" w:space="0" w:color="auto"/>
            <w:right w:val="none" w:sz="0" w:space="0" w:color="auto"/>
          </w:divBdr>
          <w:divsChild>
            <w:div w:id="755632617">
              <w:marLeft w:val="0"/>
              <w:marRight w:val="0"/>
              <w:marTop w:val="0"/>
              <w:marBottom w:val="0"/>
              <w:divBdr>
                <w:top w:val="none" w:sz="0" w:space="0" w:color="auto"/>
                <w:left w:val="none" w:sz="0" w:space="0" w:color="auto"/>
                <w:bottom w:val="none" w:sz="0" w:space="0" w:color="auto"/>
                <w:right w:val="none" w:sz="0" w:space="0" w:color="auto"/>
              </w:divBdr>
            </w:div>
          </w:divsChild>
        </w:div>
        <w:div w:id="1637376148">
          <w:marLeft w:val="60"/>
          <w:marRight w:val="60"/>
          <w:marTop w:val="105"/>
          <w:marBottom w:val="105"/>
          <w:divBdr>
            <w:top w:val="none" w:sz="0" w:space="0" w:color="auto"/>
            <w:left w:val="none" w:sz="0" w:space="0" w:color="auto"/>
            <w:bottom w:val="none" w:sz="0" w:space="0" w:color="auto"/>
            <w:right w:val="none" w:sz="0" w:space="0" w:color="auto"/>
          </w:divBdr>
          <w:divsChild>
            <w:div w:id="22023905">
              <w:marLeft w:val="0"/>
              <w:marRight w:val="0"/>
              <w:marTop w:val="0"/>
              <w:marBottom w:val="0"/>
              <w:divBdr>
                <w:top w:val="none" w:sz="0" w:space="0" w:color="auto"/>
                <w:left w:val="none" w:sz="0" w:space="0" w:color="auto"/>
                <w:bottom w:val="none" w:sz="0" w:space="0" w:color="auto"/>
                <w:right w:val="none" w:sz="0" w:space="0" w:color="auto"/>
              </w:divBdr>
            </w:div>
          </w:divsChild>
        </w:div>
        <w:div w:id="510098074">
          <w:marLeft w:val="60"/>
          <w:marRight w:val="60"/>
          <w:marTop w:val="105"/>
          <w:marBottom w:val="105"/>
          <w:divBdr>
            <w:top w:val="none" w:sz="0" w:space="0" w:color="auto"/>
            <w:left w:val="none" w:sz="0" w:space="0" w:color="auto"/>
            <w:bottom w:val="none" w:sz="0" w:space="0" w:color="auto"/>
            <w:right w:val="none" w:sz="0" w:space="0" w:color="auto"/>
          </w:divBdr>
        </w:div>
        <w:div w:id="443234047">
          <w:marLeft w:val="60"/>
          <w:marRight w:val="60"/>
          <w:marTop w:val="105"/>
          <w:marBottom w:val="105"/>
          <w:divBdr>
            <w:top w:val="none" w:sz="0" w:space="0" w:color="auto"/>
            <w:left w:val="none" w:sz="0" w:space="0" w:color="auto"/>
            <w:bottom w:val="none" w:sz="0" w:space="0" w:color="auto"/>
            <w:right w:val="none" w:sz="0" w:space="0" w:color="auto"/>
          </w:divBdr>
        </w:div>
        <w:div w:id="1936554127">
          <w:marLeft w:val="60"/>
          <w:marRight w:val="60"/>
          <w:marTop w:val="105"/>
          <w:marBottom w:val="105"/>
          <w:divBdr>
            <w:top w:val="none" w:sz="0" w:space="0" w:color="auto"/>
            <w:left w:val="none" w:sz="0" w:space="0" w:color="auto"/>
            <w:bottom w:val="none" w:sz="0" w:space="0" w:color="auto"/>
            <w:right w:val="none" w:sz="0" w:space="0" w:color="auto"/>
          </w:divBdr>
        </w:div>
        <w:div w:id="227692648">
          <w:marLeft w:val="60"/>
          <w:marRight w:val="60"/>
          <w:marTop w:val="105"/>
          <w:marBottom w:val="105"/>
          <w:divBdr>
            <w:top w:val="none" w:sz="0" w:space="0" w:color="auto"/>
            <w:left w:val="none" w:sz="0" w:space="0" w:color="auto"/>
            <w:bottom w:val="none" w:sz="0" w:space="0" w:color="auto"/>
            <w:right w:val="none" w:sz="0" w:space="0" w:color="auto"/>
          </w:divBdr>
          <w:divsChild>
            <w:div w:id="1061951186">
              <w:marLeft w:val="0"/>
              <w:marRight w:val="0"/>
              <w:marTop w:val="0"/>
              <w:marBottom w:val="0"/>
              <w:divBdr>
                <w:top w:val="none" w:sz="0" w:space="0" w:color="auto"/>
                <w:left w:val="none" w:sz="0" w:space="0" w:color="auto"/>
                <w:bottom w:val="none" w:sz="0" w:space="0" w:color="auto"/>
                <w:right w:val="none" w:sz="0" w:space="0" w:color="auto"/>
              </w:divBdr>
            </w:div>
          </w:divsChild>
        </w:div>
        <w:div w:id="1470130144">
          <w:marLeft w:val="60"/>
          <w:marRight w:val="60"/>
          <w:marTop w:val="105"/>
          <w:marBottom w:val="105"/>
          <w:divBdr>
            <w:top w:val="none" w:sz="0" w:space="0" w:color="auto"/>
            <w:left w:val="none" w:sz="0" w:space="0" w:color="auto"/>
            <w:bottom w:val="none" w:sz="0" w:space="0" w:color="auto"/>
            <w:right w:val="none" w:sz="0" w:space="0" w:color="auto"/>
          </w:divBdr>
        </w:div>
        <w:div w:id="585575196">
          <w:marLeft w:val="60"/>
          <w:marRight w:val="60"/>
          <w:marTop w:val="105"/>
          <w:marBottom w:val="105"/>
          <w:divBdr>
            <w:top w:val="none" w:sz="0" w:space="0" w:color="auto"/>
            <w:left w:val="none" w:sz="0" w:space="0" w:color="auto"/>
            <w:bottom w:val="none" w:sz="0" w:space="0" w:color="auto"/>
            <w:right w:val="none" w:sz="0" w:space="0" w:color="auto"/>
          </w:divBdr>
        </w:div>
        <w:div w:id="1255168703">
          <w:marLeft w:val="60"/>
          <w:marRight w:val="60"/>
          <w:marTop w:val="105"/>
          <w:marBottom w:val="105"/>
          <w:divBdr>
            <w:top w:val="none" w:sz="0" w:space="0" w:color="auto"/>
            <w:left w:val="none" w:sz="0" w:space="0" w:color="auto"/>
            <w:bottom w:val="none" w:sz="0" w:space="0" w:color="auto"/>
            <w:right w:val="none" w:sz="0" w:space="0" w:color="auto"/>
          </w:divBdr>
          <w:divsChild>
            <w:div w:id="1608148664">
              <w:marLeft w:val="0"/>
              <w:marRight w:val="0"/>
              <w:marTop w:val="0"/>
              <w:marBottom w:val="0"/>
              <w:divBdr>
                <w:top w:val="none" w:sz="0" w:space="0" w:color="auto"/>
                <w:left w:val="none" w:sz="0" w:space="0" w:color="auto"/>
                <w:bottom w:val="none" w:sz="0" w:space="0" w:color="auto"/>
                <w:right w:val="none" w:sz="0" w:space="0" w:color="auto"/>
              </w:divBdr>
            </w:div>
          </w:divsChild>
        </w:div>
        <w:div w:id="2080665598">
          <w:marLeft w:val="60"/>
          <w:marRight w:val="60"/>
          <w:marTop w:val="105"/>
          <w:marBottom w:val="105"/>
          <w:divBdr>
            <w:top w:val="none" w:sz="0" w:space="0" w:color="auto"/>
            <w:left w:val="none" w:sz="0" w:space="0" w:color="auto"/>
            <w:bottom w:val="none" w:sz="0" w:space="0" w:color="auto"/>
            <w:right w:val="none" w:sz="0" w:space="0" w:color="auto"/>
          </w:divBdr>
        </w:div>
        <w:div w:id="346441319">
          <w:marLeft w:val="60"/>
          <w:marRight w:val="60"/>
          <w:marTop w:val="105"/>
          <w:marBottom w:val="105"/>
          <w:divBdr>
            <w:top w:val="none" w:sz="0" w:space="0" w:color="auto"/>
            <w:left w:val="none" w:sz="0" w:space="0" w:color="auto"/>
            <w:bottom w:val="none" w:sz="0" w:space="0" w:color="auto"/>
            <w:right w:val="none" w:sz="0" w:space="0" w:color="auto"/>
          </w:divBdr>
        </w:div>
        <w:div w:id="810514788">
          <w:marLeft w:val="60"/>
          <w:marRight w:val="60"/>
          <w:marTop w:val="105"/>
          <w:marBottom w:val="105"/>
          <w:divBdr>
            <w:top w:val="none" w:sz="0" w:space="0" w:color="auto"/>
            <w:left w:val="none" w:sz="0" w:space="0" w:color="auto"/>
            <w:bottom w:val="none" w:sz="0" w:space="0" w:color="auto"/>
            <w:right w:val="none" w:sz="0" w:space="0" w:color="auto"/>
          </w:divBdr>
          <w:divsChild>
            <w:div w:id="23554063">
              <w:marLeft w:val="0"/>
              <w:marRight w:val="0"/>
              <w:marTop w:val="0"/>
              <w:marBottom w:val="0"/>
              <w:divBdr>
                <w:top w:val="none" w:sz="0" w:space="0" w:color="auto"/>
                <w:left w:val="none" w:sz="0" w:space="0" w:color="auto"/>
                <w:bottom w:val="none" w:sz="0" w:space="0" w:color="auto"/>
                <w:right w:val="none" w:sz="0" w:space="0" w:color="auto"/>
              </w:divBdr>
            </w:div>
          </w:divsChild>
        </w:div>
        <w:div w:id="256330280">
          <w:marLeft w:val="60"/>
          <w:marRight w:val="60"/>
          <w:marTop w:val="105"/>
          <w:marBottom w:val="105"/>
          <w:divBdr>
            <w:top w:val="none" w:sz="0" w:space="0" w:color="auto"/>
            <w:left w:val="none" w:sz="0" w:space="0" w:color="auto"/>
            <w:bottom w:val="none" w:sz="0" w:space="0" w:color="auto"/>
            <w:right w:val="none" w:sz="0" w:space="0" w:color="auto"/>
          </w:divBdr>
        </w:div>
        <w:div w:id="1964387707">
          <w:marLeft w:val="60"/>
          <w:marRight w:val="60"/>
          <w:marTop w:val="105"/>
          <w:marBottom w:val="105"/>
          <w:divBdr>
            <w:top w:val="none" w:sz="0" w:space="0" w:color="auto"/>
            <w:left w:val="none" w:sz="0" w:space="0" w:color="auto"/>
            <w:bottom w:val="none" w:sz="0" w:space="0" w:color="auto"/>
            <w:right w:val="none" w:sz="0" w:space="0" w:color="auto"/>
          </w:divBdr>
        </w:div>
        <w:div w:id="328293618">
          <w:marLeft w:val="60"/>
          <w:marRight w:val="60"/>
          <w:marTop w:val="105"/>
          <w:marBottom w:val="105"/>
          <w:divBdr>
            <w:top w:val="none" w:sz="0" w:space="0" w:color="auto"/>
            <w:left w:val="none" w:sz="0" w:space="0" w:color="auto"/>
            <w:bottom w:val="none" w:sz="0" w:space="0" w:color="auto"/>
            <w:right w:val="none" w:sz="0" w:space="0" w:color="auto"/>
          </w:divBdr>
          <w:divsChild>
            <w:div w:id="1620381474">
              <w:marLeft w:val="0"/>
              <w:marRight w:val="0"/>
              <w:marTop w:val="0"/>
              <w:marBottom w:val="0"/>
              <w:divBdr>
                <w:top w:val="none" w:sz="0" w:space="0" w:color="auto"/>
                <w:left w:val="none" w:sz="0" w:space="0" w:color="auto"/>
                <w:bottom w:val="none" w:sz="0" w:space="0" w:color="auto"/>
                <w:right w:val="none" w:sz="0" w:space="0" w:color="auto"/>
              </w:divBdr>
            </w:div>
          </w:divsChild>
        </w:div>
        <w:div w:id="1523277768">
          <w:marLeft w:val="60"/>
          <w:marRight w:val="60"/>
          <w:marTop w:val="105"/>
          <w:marBottom w:val="105"/>
          <w:divBdr>
            <w:top w:val="none" w:sz="0" w:space="0" w:color="auto"/>
            <w:left w:val="none" w:sz="0" w:space="0" w:color="auto"/>
            <w:bottom w:val="none" w:sz="0" w:space="0" w:color="auto"/>
            <w:right w:val="none" w:sz="0" w:space="0" w:color="auto"/>
          </w:divBdr>
        </w:div>
        <w:div w:id="622880575">
          <w:marLeft w:val="60"/>
          <w:marRight w:val="60"/>
          <w:marTop w:val="105"/>
          <w:marBottom w:val="105"/>
          <w:divBdr>
            <w:top w:val="none" w:sz="0" w:space="0" w:color="auto"/>
            <w:left w:val="none" w:sz="0" w:space="0" w:color="auto"/>
            <w:bottom w:val="none" w:sz="0" w:space="0" w:color="auto"/>
            <w:right w:val="none" w:sz="0" w:space="0" w:color="auto"/>
          </w:divBdr>
        </w:div>
        <w:div w:id="458034758">
          <w:marLeft w:val="60"/>
          <w:marRight w:val="60"/>
          <w:marTop w:val="105"/>
          <w:marBottom w:val="105"/>
          <w:divBdr>
            <w:top w:val="none" w:sz="0" w:space="0" w:color="auto"/>
            <w:left w:val="none" w:sz="0" w:space="0" w:color="auto"/>
            <w:bottom w:val="none" w:sz="0" w:space="0" w:color="auto"/>
            <w:right w:val="none" w:sz="0" w:space="0" w:color="auto"/>
          </w:divBdr>
          <w:divsChild>
            <w:div w:id="17590643">
              <w:marLeft w:val="0"/>
              <w:marRight w:val="0"/>
              <w:marTop w:val="0"/>
              <w:marBottom w:val="0"/>
              <w:divBdr>
                <w:top w:val="none" w:sz="0" w:space="0" w:color="auto"/>
                <w:left w:val="none" w:sz="0" w:space="0" w:color="auto"/>
                <w:bottom w:val="none" w:sz="0" w:space="0" w:color="auto"/>
                <w:right w:val="none" w:sz="0" w:space="0" w:color="auto"/>
              </w:divBdr>
            </w:div>
          </w:divsChild>
        </w:div>
        <w:div w:id="543250873">
          <w:marLeft w:val="60"/>
          <w:marRight w:val="60"/>
          <w:marTop w:val="105"/>
          <w:marBottom w:val="105"/>
          <w:divBdr>
            <w:top w:val="none" w:sz="0" w:space="0" w:color="auto"/>
            <w:left w:val="none" w:sz="0" w:space="0" w:color="auto"/>
            <w:bottom w:val="none" w:sz="0" w:space="0" w:color="auto"/>
            <w:right w:val="none" w:sz="0" w:space="0" w:color="auto"/>
          </w:divBdr>
        </w:div>
        <w:div w:id="767234553">
          <w:marLeft w:val="60"/>
          <w:marRight w:val="60"/>
          <w:marTop w:val="105"/>
          <w:marBottom w:val="105"/>
          <w:divBdr>
            <w:top w:val="none" w:sz="0" w:space="0" w:color="auto"/>
            <w:left w:val="none" w:sz="0" w:space="0" w:color="auto"/>
            <w:bottom w:val="none" w:sz="0" w:space="0" w:color="auto"/>
            <w:right w:val="none" w:sz="0" w:space="0" w:color="auto"/>
          </w:divBdr>
        </w:div>
        <w:div w:id="1289164672">
          <w:marLeft w:val="60"/>
          <w:marRight w:val="60"/>
          <w:marTop w:val="105"/>
          <w:marBottom w:val="105"/>
          <w:divBdr>
            <w:top w:val="none" w:sz="0" w:space="0" w:color="auto"/>
            <w:left w:val="none" w:sz="0" w:space="0" w:color="auto"/>
            <w:bottom w:val="none" w:sz="0" w:space="0" w:color="auto"/>
            <w:right w:val="none" w:sz="0" w:space="0" w:color="auto"/>
          </w:divBdr>
          <w:divsChild>
            <w:div w:id="182089525">
              <w:marLeft w:val="0"/>
              <w:marRight w:val="0"/>
              <w:marTop w:val="0"/>
              <w:marBottom w:val="0"/>
              <w:divBdr>
                <w:top w:val="none" w:sz="0" w:space="0" w:color="auto"/>
                <w:left w:val="none" w:sz="0" w:space="0" w:color="auto"/>
                <w:bottom w:val="none" w:sz="0" w:space="0" w:color="auto"/>
                <w:right w:val="none" w:sz="0" w:space="0" w:color="auto"/>
              </w:divBdr>
            </w:div>
          </w:divsChild>
        </w:div>
        <w:div w:id="572931957">
          <w:marLeft w:val="60"/>
          <w:marRight w:val="60"/>
          <w:marTop w:val="105"/>
          <w:marBottom w:val="105"/>
          <w:divBdr>
            <w:top w:val="none" w:sz="0" w:space="0" w:color="auto"/>
            <w:left w:val="none" w:sz="0" w:space="0" w:color="auto"/>
            <w:bottom w:val="none" w:sz="0" w:space="0" w:color="auto"/>
            <w:right w:val="none" w:sz="0" w:space="0" w:color="auto"/>
          </w:divBdr>
        </w:div>
        <w:div w:id="2011641168">
          <w:marLeft w:val="60"/>
          <w:marRight w:val="60"/>
          <w:marTop w:val="105"/>
          <w:marBottom w:val="105"/>
          <w:divBdr>
            <w:top w:val="none" w:sz="0" w:space="0" w:color="auto"/>
            <w:left w:val="none" w:sz="0" w:space="0" w:color="auto"/>
            <w:bottom w:val="none" w:sz="0" w:space="0" w:color="auto"/>
            <w:right w:val="none" w:sz="0" w:space="0" w:color="auto"/>
          </w:divBdr>
        </w:div>
        <w:div w:id="731655906">
          <w:marLeft w:val="60"/>
          <w:marRight w:val="60"/>
          <w:marTop w:val="105"/>
          <w:marBottom w:val="105"/>
          <w:divBdr>
            <w:top w:val="none" w:sz="0" w:space="0" w:color="auto"/>
            <w:left w:val="none" w:sz="0" w:space="0" w:color="auto"/>
            <w:bottom w:val="none" w:sz="0" w:space="0" w:color="auto"/>
            <w:right w:val="none" w:sz="0" w:space="0" w:color="auto"/>
          </w:divBdr>
          <w:divsChild>
            <w:div w:id="1660037070">
              <w:marLeft w:val="0"/>
              <w:marRight w:val="0"/>
              <w:marTop w:val="0"/>
              <w:marBottom w:val="0"/>
              <w:divBdr>
                <w:top w:val="none" w:sz="0" w:space="0" w:color="auto"/>
                <w:left w:val="none" w:sz="0" w:space="0" w:color="auto"/>
                <w:bottom w:val="none" w:sz="0" w:space="0" w:color="auto"/>
                <w:right w:val="none" w:sz="0" w:space="0" w:color="auto"/>
              </w:divBdr>
            </w:div>
          </w:divsChild>
        </w:div>
        <w:div w:id="802580942">
          <w:marLeft w:val="60"/>
          <w:marRight w:val="60"/>
          <w:marTop w:val="105"/>
          <w:marBottom w:val="105"/>
          <w:divBdr>
            <w:top w:val="none" w:sz="0" w:space="0" w:color="auto"/>
            <w:left w:val="none" w:sz="0" w:space="0" w:color="auto"/>
            <w:bottom w:val="none" w:sz="0" w:space="0" w:color="auto"/>
            <w:right w:val="none" w:sz="0" w:space="0" w:color="auto"/>
          </w:divBdr>
        </w:div>
        <w:div w:id="629894735">
          <w:marLeft w:val="60"/>
          <w:marRight w:val="60"/>
          <w:marTop w:val="105"/>
          <w:marBottom w:val="105"/>
          <w:divBdr>
            <w:top w:val="none" w:sz="0" w:space="0" w:color="auto"/>
            <w:left w:val="none" w:sz="0" w:space="0" w:color="auto"/>
            <w:bottom w:val="none" w:sz="0" w:space="0" w:color="auto"/>
            <w:right w:val="none" w:sz="0" w:space="0" w:color="auto"/>
          </w:divBdr>
        </w:div>
        <w:div w:id="625895823">
          <w:marLeft w:val="60"/>
          <w:marRight w:val="60"/>
          <w:marTop w:val="105"/>
          <w:marBottom w:val="105"/>
          <w:divBdr>
            <w:top w:val="none" w:sz="0" w:space="0" w:color="auto"/>
            <w:left w:val="none" w:sz="0" w:space="0" w:color="auto"/>
            <w:bottom w:val="none" w:sz="0" w:space="0" w:color="auto"/>
            <w:right w:val="none" w:sz="0" w:space="0" w:color="auto"/>
          </w:divBdr>
          <w:divsChild>
            <w:div w:id="1835609015">
              <w:marLeft w:val="0"/>
              <w:marRight w:val="0"/>
              <w:marTop w:val="0"/>
              <w:marBottom w:val="0"/>
              <w:divBdr>
                <w:top w:val="none" w:sz="0" w:space="0" w:color="auto"/>
                <w:left w:val="none" w:sz="0" w:space="0" w:color="auto"/>
                <w:bottom w:val="none" w:sz="0" w:space="0" w:color="auto"/>
                <w:right w:val="none" w:sz="0" w:space="0" w:color="auto"/>
              </w:divBdr>
            </w:div>
          </w:divsChild>
        </w:div>
        <w:div w:id="1121221693">
          <w:marLeft w:val="60"/>
          <w:marRight w:val="60"/>
          <w:marTop w:val="105"/>
          <w:marBottom w:val="105"/>
          <w:divBdr>
            <w:top w:val="none" w:sz="0" w:space="0" w:color="auto"/>
            <w:left w:val="none" w:sz="0" w:space="0" w:color="auto"/>
            <w:bottom w:val="none" w:sz="0" w:space="0" w:color="auto"/>
            <w:right w:val="none" w:sz="0" w:space="0" w:color="auto"/>
          </w:divBdr>
        </w:div>
        <w:div w:id="1788430030">
          <w:marLeft w:val="60"/>
          <w:marRight w:val="60"/>
          <w:marTop w:val="105"/>
          <w:marBottom w:val="105"/>
          <w:divBdr>
            <w:top w:val="none" w:sz="0" w:space="0" w:color="auto"/>
            <w:left w:val="none" w:sz="0" w:space="0" w:color="auto"/>
            <w:bottom w:val="none" w:sz="0" w:space="0" w:color="auto"/>
            <w:right w:val="none" w:sz="0" w:space="0" w:color="auto"/>
          </w:divBdr>
        </w:div>
        <w:div w:id="106431916">
          <w:marLeft w:val="60"/>
          <w:marRight w:val="60"/>
          <w:marTop w:val="105"/>
          <w:marBottom w:val="105"/>
          <w:divBdr>
            <w:top w:val="none" w:sz="0" w:space="0" w:color="auto"/>
            <w:left w:val="none" w:sz="0" w:space="0" w:color="auto"/>
            <w:bottom w:val="none" w:sz="0" w:space="0" w:color="auto"/>
            <w:right w:val="none" w:sz="0" w:space="0" w:color="auto"/>
          </w:divBdr>
          <w:divsChild>
            <w:div w:id="1764494027">
              <w:marLeft w:val="0"/>
              <w:marRight w:val="0"/>
              <w:marTop w:val="0"/>
              <w:marBottom w:val="0"/>
              <w:divBdr>
                <w:top w:val="none" w:sz="0" w:space="0" w:color="auto"/>
                <w:left w:val="none" w:sz="0" w:space="0" w:color="auto"/>
                <w:bottom w:val="none" w:sz="0" w:space="0" w:color="auto"/>
                <w:right w:val="none" w:sz="0" w:space="0" w:color="auto"/>
              </w:divBdr>
            </w:div>
          </w:divsChild>
        </w:div>
        <w:div w:id="653029985">
          <w:marLeft w:val="60"/>
          <w:marRight w:val="60"/>
          <w:marTop w:val="105"/>
          <w:marBottom w:val="105"/>
          <w:divBdr>
            <w:top w:val="none" w:sz="0" w:space="0" w:color="auto"/>
            <w:left w:val="none" w:sz="0" w:space="0" w:color="auto"/>
            <w:bottom w:val="none" w:sz="0" w:space="0" w:color="auto"/>
            <w:right w:val="none" w:sz="0" w:space="0" w:color="auto"/>
          </w:divBdr>
        </w:div>
        <w:div w:id="343092522">
          <w:marLeft w:val="60"/>
          <w:marRight w:val="60"/>
          <w:marTop w:val="105"/>
          <w:marBottom w:val="105"/>
          <w:divBdr>
            <w:top w:val="none" w:sz="0" w:space="0" w:color="auto"/>
            <w:left w:val="none" w:sz="0" w:space="0" w:color="auto"/>
            <w:bottom w:val="none" w:sz="0" w:space="0" w:color="auto"/>
            <w:right w:val="none" w:sz="0" w:space="0" w:color="auto"/>
          </w:divBdr>
        </w:div>
        <w:div w:id="1890069507">
          <w:marLeft w:val="60"/>
          <w:marRight w:val="60"/>
          <w:marTop w:val="105"/>
          <w:marBottom w:val="105"/>
          <w:divBdr>
            <w:top w:val="none" w:sz="0" w:space="0" w:color="auto"/>
            <w:left w:val="none" w:sz="0" w:space="0" w:color="auto"/>
            <w:bottom w:val="none" w:sz="0" w:space="0" w:color="auto"/>
            <w:right w:val="none" w:sz="0" w:space="0" w:color="auto"/>
          </w:divBdr>
          <w:divsChild>
            <w:div w:id="913010585">
              <w:marLeft w:val="0"/>
              <w:marRight w:val="0"/>
              <w:marTop w:val="0"/>
              <w:marBottom w:val="0"/>
              <w:divBdr>
                <w:top w:val="none" w:sz="0" w:space="0" w:color="auto"/>
                <w:left w:val="none" w:sz="0" w:space="0" w:color="auto"/>
                <w:bottom w:val="none" w:sz="0" w:space="0" w:color="auto"/>
                <w:right w:val="none" w:sz="0" w:space="0" w:color="auto"/>
              </w:divBdr>
            </w:div>
          </w:divsChild>
        </w:div>
        <w:div w:id="1895853950">
          <w:marLeft w:val="60"/>
          <w:marRight w:val="60"/>
          <w:marTop w:val="105"/>
          <w:marBottom w:val="105"/>
          <w:divBdr>
            <w:top w:val="none" w:sz="0" w:space="0" w:color="auto"/>
            <w:left w:val="none" w:sz="0" w:space="0" w:color="auto"/>
            <w:bottom w:val="none" w:sz="0" w:space="0" w:color="auto"/>
            <w:right w:val="none" w:sz="0" w:space="0" w:color="auto"/>
          </w:divBdr>
        </w:div>
        <w:div w:id="1277785558">
          <w:marLeft w:val="60"/>
          <w:marRight w:val="60"/>
          <w:marTop w:val="105"/>
          <w:marBottom w:val="105"/>
          <w:divBdr>
            <w:top w:val="none" w:sz="0" w:space="0" w:color="auto"/>
            <w:left w:val="none" w:sz="0" w:space="0" w:color="auto"/>
            <w:bottom w:val="none" w:sz="0" w:space="0" w:color="auto"/>
            <w:right w:val="none" w:sz="0" w:space="0" w:color="auto"/>
          </w:divBdr>
        </w:div>
        <w:div w:id="970014103">
          <w:marLeft w:val="60"/>
          <w:marRight w:val="60"/>
          <w:marTop w:val="105"/>
          <w:marBottom w:val="105"/>
          <w:divBdr>
            <w:top w:val="none" w:sz="0" w:space="0" w:color="auto"/>
            <w:left w:val="none" w:sz="0" w:space="0" w:color="auto"/>
            <w:bottom w:val="none" w:sz="0" w:space="0" w:color="auto"/>
            <w:right w:val="none" w:sz="0" w:space="0" w:color="auto"/>
          </w:divBdr>
          <w:divsChild>
            <w:div w:id="724451004">
              <w:marLeft w:val="0"/>
              <w:marRight w:val="0"/>
              <w:marTop w:val="0"/>
              <w:marBottom w:val="0"/>
              <w:divBdr>
                <w:top w:val="none" w:sz="0" w:space="0" w:color="auto"/>
                <w:left w:val="none" w:sz="0" w:space="0" w:color="auto"/>
                <w:bottom w:val="none" w:sz="0" w:space="0" w:color="auto"/>
                <w:right w:val="none" w:sz="0" w:space="0" w:color="auto"/>
              </w:divBdr>
            </w:div>
          </w:divsChild>
        </w:div>
        <w:div w:id="1996713731">
          <w:marLeft w:val="60"/>
          <w:marRight w:val="60"/>
          <w:marTop w:val="105"/>
          <w:marBottom w:val="105"/>
          <w:divBdr>
            <w:top w:val="none" w:sz="0" w:space="0" w:color="auto"/>
            <w:left w:val="none" w:sz="0" w:space="0" w:color="auto"/>
            <w:bottom w:val="none" w:sz="0" w:space="0" w:color="auto"/>
            <w:right w:val="none" w:sz="0" w:space="0" w:color="auto"/>
          </w:divBdr>
        </w:div>
        <w:div w:id="2141727972">
          <w:marLeft w:val="60"/>
          <w:marRight w:val="60"/>
          <w:marTop w:val="105"/>
          <w:marBottom w:val="105"/>
          <w:divBdr>
            <w:top w:val="none" w:sz="0" w:space="0" w:color="auto"/>
            <w:left w:val="none" w:sz="0" w:space="0" w:color="auto"/>
            <w:bottom w:val="none" w:sz="0" w:space="0" w:color="auto"/>
            <w:right w:val="none" w:sz="0" w:space="0" w:color="auto"/>
          </w:divBdr>
        </w:div>
        <w:div w:id="317346973">
          <w:marLeft w:val="60"/>
          <w:marRight w:val="60"/>
          <w:marTop w:val="105"/>
          <w:marBottom w:val="105"/>
          <w:divBdr>
            <w:top w:val="none" w:sz="0" w:space="0" w:color="auto"/>
            <w:left w:val="none" w:sz="0" w:space="0" w:color="auto"/>
            <w:bottom w:val="none" w:sz="0" w:space="0" w:color="auto"/>
            <w:right w:val="none" w:sz="0" w:space="0" w:color="auto"/>
          </w:divBdr>
        </w:div>
        <w:div w:id="518158864">
          <w:marLeft w:val="60"/>
          <w:marRight w:val="60"/>
          <w:marTop w:val="105"/>
          <w:marBottom w:val="105"/>
          <w:divBdr>
            <w:top w:val="none" w:sz="0" w:space="0" w:color="auto"/>
            <w:left w:val="none" w:sz="0" w:space="0" w:color="auto"/>
            <w:bottom w:val="none" w:sz="0" w:space="0" w:color="auto"/>
            <w:right w:val="none" w:sz="0" w:space="0" w:color="auto"/>
          </w:divBdr>
        </w:div>
        <w:div w:id="1559124212">
          <w:marLeft w:val="60"/>
          <w:marRight w:val="60"/>
          <w:marTop w:val="105"/>
          <w:marBottom w:val="105"/>
          <w:divBdr>
            <w:top w:val="none" w:sz="0" w:space="0" w:color="auto"/>
            <w:left w:val="none" w:sz="0" w:space="0" w:color="auto"/>
            <w:bottom w:val="none" w:sz="0" w:space="0" w:color="auto"/>
            <w:right w:val="none" w:sz="0" w:space="0" w:color="auto"/>
          </w:divBdr>
        </w:div>
        <w:div w:id="485167936">
          <w:marLeft w:val="60"/>
          <w:marRight w:val="60"/>
          <w:marTop w:val="105"/>
          <w:marBottom w:val="105"/>
          <w:divBdr>
            <w:top w:val="none" w:sz="0" w:space="0" w:color="auto"/>
            <w:left w:val="none" w:sz="0" w:space="0" w:color="auto"/>
            <w:bottom w:val="none" w:sz="0" w:space="0" w:color="auto"/>
            <w:right w:val="none" w:sz="0" w:space="0" w:color="auto"/>
          </w:divBdr>
        </w:div>
        <w:div w:id="2042052784">
          <w:marLeft w:val="60"/>
          <w:marRight w:val="60"/>
          <w:marTop w:val="105"/>
          <w:marBottom w:val="105"/>
          <w:divBdr>
            <w:top w:val="none" w:sz="0" w:space="0" w:color="auto"/>
            <w:left w:val="none" w:sz="0" w:space="0" w:color="auto"/>
            <w:bottom w:val="none" w:sz="0" w:space="0" w:color="auto"/>
            <w:right w:val="none" w:sz="0" w:space="0" w:color="auto"/>
          </w:divBdr>
        </w:div>
        <w:div w:id="1195271706">
          <w:marLeft w:val="60"/>
          <w:marRight w:val="60"/>
          <w:marTop w:val="105"/>
          <w:marBottom w:val="105"/>
          <w:divBdr>
            <w:top w:val="none" w:sz="0" w:space="0" w:color="auto"/>
            <w:left w:val="none" w:sz="0" w:space="0" w:color="auto"/>
            <w:bottom w:val="none" w:sz="0" w:space="0" w:color="auto"/>
            <w:right w:val="none" w:sz="0" w:space="0" w:color="auto"/>
          </w:divBdr>
        </w:div>
        <w:div w:id="1811090897">
          <w:marLeft w:val="60"/>
          <w:marRight w:val="60"/>
          <w:marTop w:val="105"/>
          <w:marBottom w:val="105"/>
          <w:divBdr>
            <w:top w:val="none" w:sz="0" w:space="0" w:color="auto"/>
            <w:left w:val="none" w:sz="0" w:space="0" w:color="auto"/>
            <w:bottom w:val="none" w:sz="0" w:space="0" w:color="auto"/>
            <w:right w:val="none" w:sz="0" w:space="0" w:color="auto"/>
          </w:divBdr>
          <w:divsChild>
            <w:div w:id="730539577">
              <w:marLeft w:val="0"/>
              <w:marRight w:val="0"/>
              <w:marTop w:val="0"/>
              <w:marBottom w:val="0"/>
              <w:divBdr>
                <w:top w:val="none" w:sz="0" w:space="0" w:color="auto"/>
                <w:left w:val="none" w:sz="0" w:space="0" w:color="auto"/>
                <w:bottom w:val="none" w:sz="0" w:space="0" w:color="auto"/>
                <w:right w:val="none" w:sz="0" w:space="0" w:color="auto"/>
              </w:divBdr>
            </w:div>
          </w:divsChild>
        </w:div>
        <w:div w:id="553003568">
          <w:marLeft w:val="60"/>
          <w:marRight w:val="60"/>
          <w:marTop w:val="105"/>
          <w:marBottom w:val="105"/>
          <w:divBdr>
            <w:top w:val="none" w:sz="0" w:space="0" w:color="auto"/>
            <w:left w:val="none" w:sz="0" w:space="0" w:color="auto"/>
            <w:bottom w:val="none" w:sz="0" w:space="0" w:color="auto"/>
            <w:right w:val="none" w:sz="0" w:space="0" w:color="auto"/>
          </w:divBdr>
          <w:divsChild>
            <w:div w:id="322395697">
              <w:marLeft w:val="0"/>
              <w:marRight w:val="0"/>
              <w:marTop w:val="0"/>
              <w:marBottom w:val="0"/>
              <w:divBdr>
                <w:top w:val="none" w:sz="0" w:space="0" w:color="auto"/>
                <w:left w:val="none" w:sz="0" w:space="0" w:color="auto"/>
                <w:bottom w:val="none" w:sz="0" w:space="0" w:color="auto"/>
                <w:right w:val="none" w:sz="0" w:space="0" w:color="auto"/>
              </w:divBdr>
            </w:div>
          </w:divsChild>
        </w:div>
        <w:div w:id="425930042">
          <w:marLeft w:val="60"/>
          <w:marRight w:val="60"/>
          <w:marTop w:val="105"/>
          <w:marBottom w:val="105"/>
          <w:divBdr>
            <w:top w:val="none" w:sz="0" w:space="0" w:color="auto"/>
            <w:left w:val="none" w:sz="0" w:space="0" w:color="auto"/>
            <w:bottom w:val="none" w:sz="0" w:space="0" w:color="auto"/>
            <w:right w:val="none" w:sz="0" w:space="0" w:color="auto"/>
          </w:divBdr>
          <w:divsChild>
            <w:div w:id="2002540564">
              <w:marLeft w:val="0"/>
              <w:marRight w:val="0"/>
              <w:marTop w:val="0"/>
              <w:marBottom w:val="0"/>
              <w:divBdr>
                <w:top w:val="none" w:sz="0" w:space="0" w:color="auto"/>
                <w:left w:val="none" w:sz="0" w:space="0" w:color="auto"/>
                <w:bottom w:val="none" w:sz="0" w:space="0" w:color="auto"/>
                <w:right w:val="none" w:sz="0" w:space="0" w:color="auto"/>
              </w:divBdr>
            </w:div>
          </w:divsChild>
        </w:div>
        <w:div w:id="1140004133">
          <w:marLeft w:val="60"/>
          <w:marRight w:val="60"/>
          <w:marTop w:val="105"/>
          <w:marBottom w:val="105"/>
          <w:divBdr>
            <w:top w:val="none" w:sz="0" w:space="0" w:color="auto"/>
            <w:left w:val="none" w:sz="0" w:space="0" w:color="auto"/>
            <w:bottom w:val="none" w:sz="0" w:space="0" w:color="auto"/>
            <w:right w:val="none" w:sz="0" w:space="0" w:color="auto"/>
          </w:divBdr>
          <w:divsChild>
            <w:div w:id="492262865">
              <w:marLeft w:val="0"/>
              <w:marRight w:val="0"/>
              <w:marTop w:val="0"/>
              <w:marBottom w:val="0"/>
              <w:divBdr>
                <w:top w:val="none" w:sz="0" w:space="0" w:color="auto"/>
                <w:left w:val="none" w:sz="0" w:space="0" w:color="auto"/>
                <w:bottom w:val="none" w:sz="0" w:space="0" w:color="auto"/>
                <w:right w:val="none" w:sz="0" w:space="0" w:color="auto"/>
              </w:divBdr>
            </w:div>
          </w:divsChild>
        </w:div>
        <w:div w:id="120539678">
          <w:marLeft w:val="60"/>
          <w:marRight w:val="60"/>
          <w:marTop w:val="105"/>
          <w:marBottom w:val="105"/>
          <w:divBdr>
            <w:top w:val="none" w:sz="0" w:space="0" w:color="auto"/>
            <w:left w:val="none" w:sz="0" w:space="0" w:color="auto"/>
            <w:bottom w:val="none" w:sz="0" w:space="0" w:color="auto"/>
            <w:right w:val="none" w:sz="0" w:space="0" w:color="auto"/>
          </w:divBdr>
          <w:divsChild>
            <w:div w:id="676033791">
              <w:marLeft w:val="0"/>
              <w:marRight w:val="0"/>
              <w:marTop w:val="0"/>
              <w:marBottom w:val="0"/>
              <w:divBdr>
                <w:top w:val="none" w:sz="0" w:space="0" w:color="auto"/>
                <w:left w:val="none" w:sz="0" w:space="0" w:color="auto"/>
                <w:bottom w:val="none" w:sz="0" w:space="0" w:color="auto"/>
                <w:right w:val="none" w:sz="0" w:space="0" w:color="auto"/>
              </w:divBdr>
            </w:div>
          </w:divsChild>
        </w:div>
        <w:div w:id="953558200">
          <w:marLeft w:val="60"/>
          <w:marRight w:val="60"/>
          <w:marTop w:val="105"/>
          <w:marBottom w:val="105"/>
          <w:divBdr>
            <w:top w:val="none" w:sz="0" w:space="0" w:color="auto"/>
            <w:left w:val="none" w:sz="0" w:space="0" w:color="auto"/>
            <w:bottom w:val="none" w:sz="0" w:space="0" w:color="auto"/>
            <w:right w:val="none" w:sz="0" w:space="0" w:color="auto"/>
          </w:divBdr>
          <w:divsChild>
            <w:div w:id="1922255478">
              <w:marLeft w:val="0"/>
              <w:marRight w:val="0"/>
              <w:marTop w:val="0"/>
              <w:marBottom w:val="0"/>
              <w:divBdr>
                <w:top w:val="none" w:sz="0" w:space="0" w:color="auto"/>
                <w:left w:val="none" w:sz="0" w:space="0" w:color="auto"/>
                <w:bottom w:val="none" w:sz="0" w:space="0" w:color="auto"/>
                <w:right w:val="none" w:sz="0" w:space="0" w:color="auto"/>
              </w:divBdr>
            </w:div>
          </w:divsChild>
        </w:div>
        <w:div w:id="233586643">
          <w:marLeft w:val="60"/>
          <w:marRight w:val="60"/>
          <w:marTop w:val="105"/>
          <w:marBottom w:val="105"/>
          <w:divBdr>
            <w:top w:val="none" w:sz="0" w:space="0" w:color="auto"/>
            <w:left w:val="none" w:sz="0" w:space="0" w:color="auto"/>
            <w:bottom w:val="none" w:sz="0" w:space="0" w:color="auto"/>
            <w:right w:val="none" w:sz="0" w:space="0" w:color="auto"/>
          </w:divBdr>
          <w:divsChild>
            <w:div w:id="1144084907">
              <w:marLeft w:val="0"/>
              <w:marRight w:val="0"/>
              <w:marTop w:val="0"/>
              <w:marBottom w:val="0"/>
              <w:divBdr>
                <w:top w:val="none" w:sz="0" w:space="0" w:color="auto"/>
                <w:left w:val="none" w:sz="0" w:space="0" w:color="auto"/>
                <w:bottom w:val="none" w:sz="0" w:space="0" w:color="auto"/>
                <w:right w:val="none" w:sz="0" w:space="0" w:color="auto"/>
              </w:divBdr>
            </w:div>
          </w:divsChild>
        </w:div>
        <w:div w:id="1634556195">
          <w:marLeft w:val="60"/>
          <w:marRight w:val="60"/>
          <w:marTop w:val="105"/>
          <w:marBottom w:val="105"/>
          <w:divBdr>
            <w:top w:val="none" w:sz="0" w:space="0" w:color="auto"/>
            <w:left w:val="none" w:sz="0" w:space="0" w:color="auto"/>
            <w:bottom w:val="none" w:sz="0" w:space="0" w:color="auto"/>
            <w:right w:val="none" w:sz="0" w:space="0" w:color="auto"/>
          </w:divBdr>
          <w:divsChild>
            <w:div w:id="741871866">
              <w:marLeft w:val="0"/>
              <w:marRight w:val="0"/>
              <w:marTop w:val="0"/>
              <w:marBottom w:val="0"/>
              <w:divBdr>
                <w:top w:val="none" w:sz="0" w:space="0" w:color="auto"/>
                <w:left w:val="none" w:sz="0" w:space="0" w:color="auto"/>
                <w:bottom w:val="none" w:sz="0" w:space="0" w:color="auto"/>
                <w:right w:val="none" w:sz="0" w:space="0" w:color="auto"/>
              </w:divBdr>
            </w:div>
          </w:divsChild>
        </w:div>
        <w:div w:id="1408576602">
          <w:marLeft w:val="60"/>
          <w:marRight w:val="60"/>
          <w:marTop w:val="105"/>
          <w:marBottom w:val="105"/>
          <w:divBdr>
            <w:top w:val="none" w:sz="0" w:space="0" w:color="auto"/>
            <w:left w:val="none" w:sz="0" w:space="0" w:color="auto"/>
            <w:bottom w:val="none" w:sz="0" w:space="0" w:color="auto"/>
            <w:right w:val="none" w:sz="0" w:space="0" w:color="auto"/>
          </w:divBdr>
          <w:divsChild>
            <w:div w:id="893781785">
              <w:marLeft w:val="0"/>
              <w:marRight w:val="0"/>
              <w:marTop w:val="0"/>
              <w:marBottom w:val="0"/>
              <w:divBdr>
                <w:top w:val="none" w:sz="0" w:space="0" w:color="auto"/>
                <w:left w:val="none" w:sz="0" w:space="0" w:color="auto"/>
                <w:bottom w:val="none" w:sz="0" w:space="0" w:color="auto"/>
                <w:right w:val="none" w:sz="0" w:space="0" w:color="auto"/>
              </w:divBdr>
            </w:div>
          </w:divsChild>
        </w:div>
        <w:div w:id="1383598242">
          <w:marLeft w:val="60"/>
          <w:marRight w:val="60"/>
          <w:marTop w:val="105"/>
          <w:marBottom w:val="105"/>
          <w:divBdr>
            <w:top w:val="none" w:sz="0" w:space="0" w:color="auto"/>
            <w:left w:val="none" w:sz="0" w:space="0" w:color="auto"/>
            <w:bottom w:val="none" w:sz="0" w:space="0" w:color="auto"/>
            <w:right w:val="none" w:sz="0" w:space="0" w:color="auto"/>
          </w:divBdr>
          <w:divsChild>
            <w:div w:id="174535105">
              <w:marLeft w:val="0"/>
              <w:marRight w:val="0"/>
              <w:marTop w:val="0"/>
              <w:marBottom w:val="0"/>
              <w:divBdr>
                <w:top w:val="none" w:sz="0" w:space="0" w:color="auto"/>
                <w:left w:val="none" w:sz="0" w:space="0" w:color="auto"/>
                <w:bottom w:val="none" w:sz="0" w:space="0" w:color="auto"/>
                <w:right w:val="none" w:sz="0" w:space="0" w:color="auto"/>
              </w:divBdr>
            </w:div>
          </w:divsChild>
        </w:div>
        <w:div w:id="2067682938">
          <w:marLeft w:val="60"/>
          <w:marRight w:val="60"/>
          <w:marTop w:val="105"/>
          <w:marBottom w:val="105"/>
          <w:divBdr>
            <w:top w:val="none" w:sz="0" w:space="0" w:color="auto"/>
            <w:left w:val="none" w:sz="0" w:space="0" w:color="auto"/>
            <w:bottom w:val="none" w:sz="0" w:space="0" w:color="auto"/>
            <w:right w:val="none" w:sz="0" w:space="0" w:color="auto"/>
          </w:divBdr>
          <w:divsChild>
            <w:div w:id="1011907215">
              <w:marLeft w:val="0"/>
              <w:marRight w:val="0"/>
              <w:marTop w:val="0"/>
              <w:marBottom w:val="0"/>
              <w:divBdr>
                <w:top w:val="none" w:sz="0" w:space="0" w:color="auto"/>
                <w:left w:val="none" w:sz="0" w:space="0" w:color="auto"/>
                <w:bottom w:val="none" w:sz="0" w:space="0" w:color="auto"/>
                <w:right w:val="none" w:sz="0" w:space="0" w:color="auto"/>
              </w:divBdr>
            </w:div>
          </w:divsChild>
        </w:div>
        <w:div w:id="1968972765">
          <w:marLeft w:val="60"/>
          <w:marRight w:val="60"/>
          <w:marTop w:val="105"/>
          <w:marBottom w:val="105"/>
          <w:divBdr>
            <w:top w:val="none" w:sz="0" w:space="0" w:color="auto"/>
            <w:left w:val="none" w:sz="0" w:space="0" w:color="auto"/>
            <w:bottom w:val="none" w:sz="0" w:space="0" w:color="auto"/>
            <w:right w:val="none" w:sz="0" w:space="0" w:color="auto"/>
          </w:divBdr>
          <w:divsChild>
            <w:div w:id="902719495">
              <w:marLeft w:val="0"/>
              <w:marRight w:val="0"/>
              <w:marTop w:val="0"/>
              <w:marBottom w:val="0"/>
              <w:divBdr>
                <w:top w:val="none" w:sz="0" w:space="0" w:color="auto"/>
                <w:left w:val="none" w:sz="0" w:space="0" w:color="auto"/>
                <w:bottom w:val="none" w:sz="0" w:space="0" w:color="auto"/>
                <w:right w:val="none" w:sz="0" w:space="0" w:color="auto"/>
              </w:divBdr>
            </w:div>
          </w:divsChild>
        </w:div>
        <w:div w:id="337998695">
          <w:marLeft w:val="60"/>
          <w:marRight w:val="60"/>
          <w:marTop w:val="105"/>
          <w:marBottom w:val="105"/>
          <w:divBdr>
            <w:top w:val="none" w:sz="0" w:space="0" w:color="auto"/>
            <w:left w:val="none" w:sz="0" w:space="0" w:color="auto"/>
            <w:bottom w:val="none" w:sz="0" w:space="0" w:color="auto"/>
            <w:right w:val="none" w:sz="0" w:space="0" w:color="auto"/>
          </w:divBdr>
          <w:divsChild>
            <w:div w:id="2036998617">
              <w:marLeft w:val="0"/>
              <w:marRight w:val="0"/>
              <w:marTop w:val="0"/>
              <w:marBottom w:val="0"/>
              <w:divBdr>
                <w:top w:val="none" w:sz="0" w:space="0" w:color="auto"/>
                <w:left w:val="none" w:sz="0" w:space="0" w:color="auto"/>
                <w:bottom w:val="none" w:sz="0" w:space="0" w:color="auto"/>
                <w:right w:val="none" w:sz="0" w:space="0" w:color="auto"/>
              </w:divBdr>
            </w:div>
          </w:divsChild>
        </w:div>
        <w:div w:id="893856167">
          <w:marLeft w:val="60"/>
          <w:marRight w:val="60"/>
          <w:marTop w:val="105"/>
          <w:marBottom w:val="105"/>
          <w:divBdr>
            <w:top w:val="none" w:sz="0" w:space="0" w:color="auto"/>
            <w:left w:val="none" w:sz="0" w:space="0" w:color="auto"/>
            <w:bottom w:val="none" w:sz="0" w:space="0" w:color="auto"/>
            <w:right w:val="none" w:sz="0" w:space="0" w:color="auto"/>
          </w:divBdr>
          <w:divsChild>
            <w:div w:id="1536380845">
              <w:marLeft w:val="0"/>
              <w:marRight w:val="0"/>
              <w:marTop w:val="0"/>
              <w:marBottom w:val="0"/>
              <w:divBdr>
                <w:top w:val="none" w:sz="0" w:space="0" w:color="auto"/>
                <w:left w:val="none" w:sz="0" w:space="0" w:color="auto"/>
                <w:bottom w:val="none" w:sz="0" w:space="0" w:color="auto"/>
                <w:right w:val="none" w:sz="0" w:space="0" w:color="auto"/>
              </w:divBdr>
            </w:div>
          </w:divsChild>
        </w:div>
        <w:div w:id="648093103">
          <w:marLeft w:val="60"/>
          <w:marRight w:val="60"/>
          <w:marTop w:val="105"/>
          <w:marBottom w:val="105"/>
          <w:divBdr>
            <w:top w:val="none" w:sz="0" w:space="0" w:color="auto"/>
            <w:left w:val="none" w:sz="0" w:space="0" w:color="auto"/>
            <w:bottom w:val="none" w:sz="0" w:space="0" w:color="auto"/>
            <w:right w:val="none" w:sz="0" w:space="0" w:color="auto"/>
          </w:divBdr>
          <w:divsChild>
            <w:div w:id="314843329">
              <w:marLeft w:val="0"/>
              <w:marRight w:val="0"/>
              <w:marTop w:val="0"/>
              <w:marBottom w:val="0"/>
              <w:divBdr>
                <w:top w:val="none" w:sz="0" w:space="0" w:color="auto"/>
                <w:left w:val="none" w:sz="0" w:space="0" w:color="auto"/>
                <w:bottom w:val="none" w:sz="0" w:space="0" w:color="auto"/>
                <w:right w:val="none" w:sz="0" w:space="0" w:color="auto"/>
              </w:divBdr>
            </w:div>
          </w:divsChild>
        </w:div>
        <w:div w:id="519971346">
          <w:marLeft w:val="60"/>
          <w:marRight w:val="60"/>
          <w:marTop w:val="105"/>
          <w:marBottom w:val="105"/>
          <w:divBdr>
            <w:top w:val="none" w:sz="0" w:space="0" w:color="auto"/>
            <w:left w:val="none" w:sz="0" w:space="0" w:color="auto"/>
            <w:bottom w:val="none" w:sz="0" w:space="0" w:color="auto"/>
            <w:right w:val="none" w:sz="0" w:space="0" w:color="auto"/>
          </w:divBdr>
          <w:divsChild>
            <w:div w:id="1276595613">
              <w:marLeft w:val="0"/>
              <w:marRight w:val="0"/>
              <w:marTop w:val="0"/>
              <w:marBottom w:val="0"/>
              <w:divBdr>
                <w:top w:val="none" w:sz="0" w:space="0" w:color="auto"/>
                <w:left w:val="none" w:sz="0" w:space="0" w:color="auto"/>
                <w:bottom w:val="none" w:sz="0" w:space="0" w:color="auto"/>
                <w:right w:val="none" w:sz="0" w:space="0" w:color="auto"/>
              </w:divBdr>
            </w:div>
          </w:divsChild>
        </w:div>
        <w:div w:id="1614938272">
          <w:marLeft w:val="60"/>
          <w:marRight w:val="60"/>
          <w:marTop w:val="105"/>
          <w:marBottom w:val="105"/>
          <w:divBdr>
            <w:top w:val="none" w:sz="0" w:space="0" w:color="auto"/>
            <w:left w:val="none" w:sz="0" w:space="0" w:color="auto"/>
            <w:bottom w:val="none" w:sz="0" w:space="0" w:color="auto"/>
            <w:right w:val="none" w:sz="0" w:space="0" w:color="auto"/>
          </w:divBdr>
          <w:divsChild>
            <w:div w:id="496309208">
              <w:marLeft w:val="0"/>
              <w:marRight w:val="0"/>
              <w:marTop w:val="0"/>
              <w:marBottom w:val="0"/>
              <w:divBdr>
                <w:top w:val="none" w:sz="0" w:space="0" w:color="auto"/>
                <w:left w:val="none" w:sz="0" w:space="0" w:color="auto"/>
                <w:bottom w:val="none" w:sz="0" w:space="0" w:color="auto"/>
                <w:right w:val="none" w:sz="0" w:space="0" w:color="auto"/>
              </w:divBdr>
            </w:div>
          </w:divsChild>
        </w:div>
        <w:div w:id="1714118369">
          <w:marLeft w:val="60"/>
          <w:marRight w:val="60"/>
          <w:marTop w:val="105"/>
          <w:marBottom w:val="105"/>
          <w:divBdr>
            <w:top w:val="none" w:sz="0" w:space="0" w:color="auto"/>
            <w:left w:val="none" w:sz="0" w:space="0" w:color="auto"/>
            <w:bottom w:val="none" w:sz="0" w:space="0" w:color="auto"/>
            <w:right w:val="none" w:sz="0" w:space="0" w:color="auto"/>
          </w:divBdr>
          <w:divsChild>
            <w:div w:id="1935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10187&amp;dst=100008&amp;field=134&amp;date=04.09.2022" TargetMode="External"/><Relationship Id="rId13" Type="http://schemas.openxmlformats.org/officeDocument/2006/relationships/hyperlink" Target="https://login.consultant.ru/link/?req=doc&amp;demo=2&amp;base=LAW&amp;n=403152&amp;date=04.09.2022" TargetMode="External"/><Relationship Id="rId18" Type="http://schemas.openxmlformats.org/officeDocument/2006/relationships/hyperlink" Target="https://login.consultant.ru/link/?req=doc&amp;demo=2&amp;base=LAW&amp;n=422153&amp;dst=685&amp;field=134&amp;date=04.09.202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demo=2&amp;base=LAW&amp;n=422153&amp;dst=679&amp;field=134&amp;date=04.09.2022" TargetMode="External"/><Relationship Id="rId7" Type="http://schemas.openxmlformats.org/officeDocument/2006/relationships/hyperlink" Target="https://login.consultant.ru/link/?req=doc&amp;demo=2&amp;base=LAW&amp;n=410187&amp;dst=100008&amp;field=134&amp;date=04.09.2022" TargetMode="External"/><Relationship Id="rId12" Type="http://schemas.openxmlformats.org/officeDocument/2006/relationships/hyperlink" Target="https://login.consultant.ru/link/?req=doc&amp;demo=2&amp;base=LAW&amp;n=422153&amp;dst=100258&amp;field=134&amp;date=04.09.2022" TargetMode="External"/><Relationship Id="rId17" Type="http://schemas.openxmlformats.org/officeDocument/2006/relationships/hyperlink" Target="https://login.consultant.ru/link/?req=doc&amp;demo=2&amp;base=LAW&amp;n=422153&amp;dst=646&amp;field=134&amp;date=04.09.2022" TargetMode="External"/><Relationship Id="rId25" Type="http://schemas.openxmlformats.org/officeDocument/2006/relationships/hyperlink" Target="https://login.consultant.ru/link/?req=doc&amp;demo=2&amp;base=LAW&amp;n=408955&amp;date=04.09.2022"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22153&amp;dst=100146&amp;field=134&amp;date=04.09.2022" TargetMode="External"/><Relationship Id="rId20" Type="http://schemas.openxmlformats.org/officeDocument/2006/relationships/hyperlink" Target="https://login.consultant.ru/link/?req=doc&amp;demo=2&amp;base=LAW&amp;n=422153&amp;dst=112&amp;field=134&amp;date=04.09.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22153&amp;dst=291&amp;field=134&amp;date=04.09.2022" TargetMode="External"/><Relationship Id="rId11" Type="http://schemas.openxmlformats.org/officeDocument/2006/relationships/hyperlink" Target="https://login.consultant.ru/link/?req=doc&amp;demo=2&amp;base=LAW&amp;n=422153&amp;dst=353&amp;field=134&amp;date=04.09.2022" TargetMode="External"/><Relationship Id="rId24" Type="http://schemas.openxmlformats.org/officeDocument/2006/relationships/hyperlink" Target="https://login.consultant.ru/link/?req=doc&amp;demo=2&amp;base=LAW&amp;n=395735&amp;date=04.09.2022" TargetMode="External"/><Relationship Id="rId5" Type="http://schemas.openxmlformats.org/officeDocument/2006/relationships/hyperlink" Target="https://login.consultant.ru/link/?req=doc&amp;demo=2&amp;base=LAW&amp;n=422153&amp;dst=291&amp;field=134&amp;date=04.09.2022" TargetMode="External"/><Relationship Id="rId15" Type="http://schemas.openxmlformats.org/officeDocument/2006/relationships/hyperlink" Target="https://login.consultant.ru/link/?req=doc&amp;demo=2&amp;base=LAW&amp;n=390923&amp;date=04.09.2022" TargetMode="External"/><Relationship Id="rId23" Type="http://schemas.openxmlformats.org/officeDocument/2006/relationships/hyperlink" Target="https://login.consultant.ru/link/?req=doc&amp;demo=2&amp;base=LAW&amp;n=422153&amp;dst=647&amp;field=134&amp;date=04.09.2022" TargetMode="External"/><Relationship Id="rId10" Type="http://schemas.openxmlformats.org/officeDocument/2006/relationships/hyperlink" Target="https://login.consultant.ru/link/?req=doc&amp;demo=2&amp;base=LAW&amp;n=422153&amp;dst=353&amp;field=134&amp;date=04.09.2022" TargetMode="External"/><Relationship Id="rId19" Type="http://schemas.openxmlformats.org/officeDocument/2006/relationships/hyperlink" Target="https://login.consultant.ru/link/?req=doc&amp;demo=2&amp;base=LAW&amp;n=422153&amp;dst=100280&amp;field=134&amp;date=04.09.2022" TargetMode="External"/><Relationship Id="rId4" Type="http://schemas.openxmlformats.org/officeDocument/2006/relationships/hyperlink" Target="https://login.consultant.ru/link/?req=doc&amp;demo=2&amp;base=LAW&amp;n=410187&amp;dst=100091&amp;field=134&amp;date=04.09.2022" TargetMode="External"/><Relationship Id="rId9" Type="http://schemas.openxmlformats.org/officeDocument/2006/relationships/hyperlink" Target="https://login.consultant.ru/link/?req=doc&amp;demo=2&amp;base=LAW&amp;n=422153&amp;date=04.09.2022" TargetMode="External"/><Relationship Id="rId14" Type="http://schemas.openxmlformats.org/officeDocument/2006/relationships/hyperlink" Target="https://login.consultant.ru/link/?req=doc&amp;demo=2&amp;base=LAW&amp;n=422153&amp;dst=746&amp;field=134&amp;date=04.09.2022" TargetMode="External"/><Relationship Id="rId22" Type="http://schemas.openxmlformats.org/officeDocument/2006/relationships/hyperlink" Target="https://login.consultant.ru/link/?req=doc&amp;demo=2&amp;base=LAW&amp;n=108530&amp;date=04.09.2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2022-09-04T05:53:00Z</dcterms:created>
  <dcterms:modified xsi:type="dcterms:W3CDTF">2022-09-04T07:04:00Z</dcterms:modified>
</cp:coreProperties>
</file>